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18" w:rsidRDefault="00DA0718" w:rsidP="00BB4997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b/>
          <w:bCs/>
          <w:color w:val="000000"/>
          <w:sz w:val="24"/>
          <w:szCs w:val="24"/>
        </w:rPr>
      </w:pPr>
    </w:p>
    <w:p w:rsidR="00DA0718" w:rsidRDefault="00DA0718" w:rsidP="00BB4997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b/>
          <w:bCs/>
          <w:color w:val="000000"/>
          <w:sz w:val="24"/>
          <w:szCs w:val="24"/>
        </w:rPr>
      </w:pPr>
    </w:p>
    <w:p w:rsidR="00DA0718" w:rsidRDefault="00DA0718" w:rsidP="00BB4997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b/>
          <w:bCs/>
          <w:color w:val="000000"/>
          <w:sz w:val="24"/>
          <w:szCs w:val="24"/>
        </w:rPr>
      </w:pPr>
    </w:p>
    <w:p w:rsidR="00B52C41" w:rsidRDefault="00B52C41" w:rsidP="00BB4997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b/>
          <w:bCs/>
          <w:color w:val="000000"/>
          <w:sz w:val="24"/>
          <w:szCs w:val="24"/>
        </w:rPr>
      </w:pPr>
    </w:p>
    <w:p w:rsidR="00DA0718" w:rsidRDefault="00DA0718" w:rsidP="00BB4997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b/>
          <w:bCs/>
          <w:color w:val="000000"/>
          <w:sz w:val="24"/>
          <w:szCs w:val="24"/>
        </w:rPr>
      </w:pPr>
    </w:p>
    <w:p w:rsidR="00A6618D" w:rsidRPr="00A6618D" w:rsidRDefault="00A6618D" w:rsidP="00C71927">
      <w:pPr>
        <w:pStyle w:val="Intestazione"/>
        <w:tabs>
          <w:tab w:val="clear" w:pos="4819"/>
          <w:tab w:val="clear" w:pos="9638"/>
        </w:tabs>
        <w:jc w:val="center"/>
        <w:rPr>
          <w:rFonts w:eastAsiaTheme="majorEastAsia" w:cstheme="majorBidi"/>
          <w:b/>
          <w:bCs/>
          <w:color w:val="244061" w:themeColor="accent1" w:themeShade="80"/>
          <w:sz w:val="72"/>
          <w:szCs w:val="28"/>
        </w:rPr>
      </w:pPr>
      <w:r w:rsidRPr="00A6618D">
        <w:rPr>
          <w:rFonts w:eastAsiaTheme="majorEastAsia" w:cstheme="majorBidi"/>
          <w:b/>
          <w:bCs/>
          <w:color w:val="244061" w:themeColor="accent1" w:themeShade="80"/>
          <w:sz w:val="72"/>
          <w:szCs w:val="28"/>
        </w:rPr>
        <w:t>Regolamento</w:t>
      </w:r>
    </w:p>
    <w:p w:rsidR="007709CA" w:rsidRDefault="007709CA" w:rsidP="00C71927">
      <w:pPr>
        <w:pStyle w:val="Titolo1"/>
        <w:spacing w:before="0" w:after="120" w:line="240" w:lineRule="auto"/>
        <w:jc w:val="center"/>
        <w:rPr>
          <w:rFonts w:asciiTheme="minorHAnsi" w:hAnsiTheme="minorHAnsi"/>
          <w:sz w:val="72"/>
        </w:rPr>
      </w:pPr>
      <w:r>
        <w:rPr>
          <w:rFonts w:asciiTheme="minorHAnsi" w:hAnsiTheme="minorHAnsi"/>
          <w:sz w:val="72"/>
        </w:rPr>
        <w:t xml:space="preserve">Corporate </w:t>
      </w:r>
      <w:proofErr w:type="spellStart"/>
      <w:r w:rsidR="004221BC" w:rsidRPr="00721597">
        <w:rPr>
          <w:rFonts w:asciiTheme="minorHAnsi" w:hAnsiTheme="minorHAnsi"/>
          <w:sz w:val="72"/>
        </w:rPr>
        <w:t>Car</w:t>
      </w:r>
      <w:proofErr w:type="spellEnd"/>
      <w:r w:rsidR="004221BC" w:rsidRPr="00721597">
        <w:rPr>
          <w:rFonts w:asciiTheme="minorHAnsi" w:hAnsiTheme="minorHAnsi"/>
          <w:sz w:val="72"/>
        </w:rPr>
        <w:t xml:space="preserve"> </w:t>
      </w:r>
      <w:proofErr w:type="spellStart"/>
      <w:r w:rsidR="004221BC" w:rsidRPr="00721597">
        <w:rPr>
          <w:rFonts w:asciiTheme="minorHAnsi" w:hAnsiTheme="minorHAnsi"/>
          <w:sz w:val="72"/>
        </w:rPr>
        <w:t>pooling</w:t>
      </w:r>
      <w:proofErr w:type="spellEnd"/>
    </w:p>
    <w:p w:rsidR="00DC739A" w:rsidRPr="007709CA" w:rsidRDefault="007709CA" w:rsidP="00C71927">
      <w:pPr>
        <w:pStyle w:val="Titolo1"/>
        <w:spacing w:before="0" w:after="120" w:line="240" w:lineRule="auto"/>
        <w:jc w:val="center"/>
        <w:rPr>
          <w:rFonts w:asciiTheme="minorHAnsi" w:hAnsiTheme="minorHAnsi"/>
          <w:sz w:val="48"/>
        </w:rPr>
      </w:pPr>
      <w:r w:rsidRPr="007709CA">
        <w:rPr>
          <w:rFonts w:asciiTheme="minorHAnsi" w:hAnsiTheme="minorHAnsi"/>
          <w:sz w:val="48"/>
        </w:rPr>
        <w:t>Azienda Usl di Bologna</w:t>
      </w:r>
    </w:p>
    <w:p w:rsidR="00721597" w:rsidRDefault="00721597" w:rsidP="00C71927">
      <w:pPr>
        <w:jc w:val="center"/>
      </w:pPr>
    </w:p>
    <w:p w:rsidR="00721597" w:rsidRDefault="00395CA0" w:rsidP="00C71927">
      <w:pPr>
        <w:jc w:val="center"/>
      </w:pPr>
      <w:r>
        <w:rPr>
          <w:noProof/>
        </w:rPr>
        <w:drawing>
          <wp:inline distT="0" distB="0" distL="0" distR="0">
            <wp:extent cx="2616406" cy="813559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bepooler1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377" cy="82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597" w:rsidRDefault="00721597" w:rsidP="00C71927">
      <w:pPr>
        <w:jc w:val="center"/>
      </w:pPr>
    </w:p>
    <w:p w:rsidR="00721597" w:rsidRDefault="00235939" w:rsidP="00C71927">
      <w:pPr>
        <w:jc w:val="center"/>
      </w:pPr>
      <w:r>
        <w:t>Versione 1.0</w:t>
      </w:r>
    </w:p>
    <w:p w:rsidR="00721597" w:rsidRDefault="00721597" w:rsidP="00BB4997">
      <w:pPr>
        <w:jc w:val="both"/>
      </w:pPr>
    </w:p>
    <w:p w:rsidR="000A5EB5" w:rsidRDefault="000A5EB5" w:rsidP="00BB4997">
      <w:pPr>
        <w:jc w:val="both"/>
      </w:pPr>
    </w:p>
    <w:p w:rsidR="000A5EB5" w:rsidRDefault="000A5EB5" w:rsidP="00BB4997">
      <w:pPr>
        <w:jc w:val="both"/>
      </w:pPr>
    </w:p>
    <w:p w:rsidR="000A5EB5" w:rsidRDefault="000A5EB5" w:rsidP="00BB4997">
      <w:pPr>
        <w:jc w:val="both"/>
      </w:pPr>
    </w:p>
    <w:p w:rsidR="000A5EB5" w:rsidRDefault="000A5EB5" w:rsidP="00BB4997">
      <w:pPr>
        <w:jc w:val="both"/>
      </w:pPr>
    </w:p>
    <w:p w:rsidR="00721597" w:rsidRPr="00721597" w:rsidRDefault="00721597" w:rsidP="00BB4997">
      <w:pPr>
        <w:jc w:val="both"/>
      </w:pPr>
    </w:p>
    <w:p w:rsidR="00721597" w:rsidRPr="00721597" w:rsidRDefault="00DA0718" w:rsidP="00BB4997">
      <w:pPr>
        <w:jc w:val="both"/>
      </w:pPr>
      <w:r>
        <w:rPr>
          <w:i/>
        </w:rPr>
        <w:br w:type="page"/>
      </w:r>
    </w:p>
    <w:p w:rsidR="00395CA0" w:rsidRPr="00912735" w:rsidRDefault="00395CA0" w:rsidP="00BB4997">
      <w:pPr>
        <w:pStyle w:val="Titolo"/>
        <w:jc w:val="both"/>
      </w:pPr>
      <w:r w:rsidRPr="00912735">
        <w:lastRenderedPageBreak/>
        <w:t xml:space="preserve">Capo </w:t>
      </w:r>
      <w:proofErr w:type="spellStart"/>
      <w:r w:rsidRPr="00912735">
        <w:t>I°</w:t>
      </w:r>
      <w:proofErr w:type="spellEnd"/>
      <w:r w:rsidRPr="00912735">
        <w:t xml:space="preserve"> - Premessa</w:t>
      </w:r>
    </w:p>
    <w:p w:rsidR="00395CA0" w:rsidRDefault="00395CA0" w:rsidP="00BB4997">
      <w:pPr>
        <w:pStyle w:val="Titolo2"/>
        <w:spacing w:before="120" w:after="120" w:line="240" w:lineRule="auto"/>
        <w:jc w:val="both"/>
        <w:rPr>
          <w:rFonts w:asciiTheme="minorHAnsi" w:hAnsiTheme="minorHAnsi"/>
          <w:u w:val="single"/>
        </w:rPr>
      </w:pPr>
    </w:p>
    <w:p w:rsidR="00395CA0" w:rsidRDefault="00395CA0" w:rsidP="00BB4997">
      <w:pPr>
        <w:pStyle w:val="Titolo2"/>
        <w:spacing w:before="120" w:after="120" w:line="240" w:lineRule="auto"/>
        <w:jc w:val="both"/>
      </w:pPr>
      <w:r w:rsidRPr="00912735">
        <w:t>Art.1Finalità e obiettivi</w:t>
      </w:r>
    </w:p>
    <w:p w:rsidR="00D55248" w:rsidRPr="00353E09" w:rsidRDefault="002B1F1F" w:rsidP="00BB4997">
      <w:p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color w:val="000000"/>
          <w:szCs w:val="20"/>
        </w:rPr>
      </w:pPr>
      <w:r w:rsidRPr="00353E09">
        <w:rPr>
          <w:rFonts w:cs="Verdana"/>
          <w:color w:val="000000"/>
          <w:szCs w:val="20"/>
        </w:rPr>
        <w:t>Lo scenario della mobilità italiana rivela che la maggior parte degli spostamenti</w:t>
      </w:r>
      <w:r w:rsidR="005476A9" w:rsidRPr="00353E09">
        <w:rPr>
          <w:rFonts w:cs="Verdana"/>
          <w:color w:val="000000"/>
          <w:szCs w:val="20"/>
        </w:rPr>
        <w:t>,</w:t>
      </w:r>
      <w:r w:rsidR="00174AE0" w:rsidRPr="00353E09">
        <w:rPr>
          <w:rFonts w:cs="Verdana"/>
          <w:color w:val="000000"/>
          <w:szCs w:val="20"/>
        </w:rPr>
        <w:t xml:space="preserve">soprattutto </w:t>
      </w:r>
      <w:r w:rsidRPr="00353E09">
        <w:rPr>
          <w:rFonts w:cs="Verdana"/>
          <w:color w:val="000000"/>
          <w:szCs w:val="20"/>
        </w:rPr>
        <w:t>per motivi di lavoro</w:t>
      </w:r>
      <w:r w:rsidR="005476A9" w:rsidRPr="00353E09">
        <w:rPr>
          <w:rFonts w:cs="Verdana"/>
          <w:color w:val="000000"/>
          <w:szCs w:val="20"/>
        </w:rPr>
        <w:t>,</w:t>
      </w:r>
      <w:r w:rsidRPr="00353E09">
        <w:rPr>
          <w:rFonts w:cs="Verdana"/>
          <w:color w:val="000000"/>
          <w:szCs w:val="20"/>
        </w:rPr>
        <w:t xml:space="preserve"> avviene con mezzo proprio. </w:t>
      </w:r>
      <w:r w:rsidR="00D0176A">
        <w:rPr>
          <w:rFonts w:cs="Verdana"/>
          <w:color w:val="000000"/>
          <w:szCs w:val="20"/>
        </w:rPr>
        <w:t>In particolare:</w:t>
      </w:r>
    </w:p>
    <w:p w:rsidR="00833EE3" w:rsidRPr="00353E09" w:rsidRDefault="00833EE3" w:rsidP="00BB49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color w:val="000000"/>
          <w:szCs w:val="20"/>
        </w:rPr>
      </w:pPr>
      <w:r w:rsidRPr="00353E09">
        <w:rPr>
          <w:rFonts w:cs="Verdana"/>
          <w:color w:val="000000"/>
          <w:szCs w:val="20"/>
        </w:rPr>
        <w:t>Il tasso di motorizzazione</w:t>
      </w:r>
      <w:r w:rsidR="00593321">
        <w:rPr>
          <w:rFonts w:cs="Verdana"/>
          <w:color w:val="000000"/>
          <w:szCs w:val="20"/>
        </w:rPr>
        <w:t xml:space="preserve"> in Italia </w:t>
      </w:r>
      <w:r w:rsidRPr="00353E09">
        <w:rPr>
          <w:rFonts w:cs="Verdana"/>
          <w:color w:val="000000"/>
          <w:szCs w:val="20"/>
        </w:rPr>
        <w:t>è pari a circa 606 autovetture ogni mille abitanti risultando uno dei tassi più alti del mondo e il secondo nell’Unione europea;</w:t>
      </w:r>
    </w:p>
    <w:p w:rsidR="00833EE3" w:rsidRDefault="00593321" w:rsidP="00BB49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color w:val="000000"/>
          <w:szCs w:val="20"/>
        </w:rPr>
      </w:pPr>
      <w:r>
        <w:rPr>
          <w:rFonts w:cs="Verdana"/>
          <w:color w:val="000000"/>
          <w:szCs w:val="20"/>
        </w:rPr>
        <w:t>N</w:t>
      </w:r>
      <w:r w:rsidRPr="00353E09">
        <w:rPr>
          <w:rFonts w:cs="Verdana"/>
          <w:color w:val="000000"/>
          <w:szCs w:val="20"/>
        </w:rPr>
        <w:t xml:space="preserve">ell’area metropolitana di Bologna, in </w:t>
      </w:r>
      <w:proofErr w:type="spellStart"/>
      <w:r w:rsidRPr="00353E09">
        <w:rPr>
          <w:rFonts w:cs="Verdana"/>
          <w:color w:val="000000"/>
          <w:szCs w:val="20"/>
        </w:rPr>
        <w:t>particolarecirca</w:t>
      </w:r>
      <w:proofErr w:type="spellEnd"/>
      <w:r w:rsidRPr="00353E09">
        <w:rPr>
          <w:rFonts w:cs="Verdana"/>
          <w:color w:val="000000"/>
          <w:szCs w:val="20"/>
        </w:rPr>
        <w:t xml:space="preserve"> </w:t>
      </w:r>
      <w:r>
        <w:rPr>
          <w:rFonts w:cs="Verdana"/>
          <w:color w:val="000000"/>
          <w:szCs w:val="20"/>
        </w:rPr>
        <w:t xml:space="preserve">il 65 </w:t>
      </w:r>
      <w:r w:rsidRPr="00353E09">
        <w:rPr>
          <w:rFonts w:cs="Verdana"/>
          <w:color w:val="000000"/>
          <w:szCs w:val="20"/>
        </w:rPr>
        <w:t xml:space="preserve">% utilizza una vettura privata </w:t>
      </w:r>
      <w:r>
        <w:rPr>
          <w:rFonts w:cs="Verdana"/>
          <w:color w:val="000000"/>
          <w:szCs w:val="20"/>
        </w:rPr>
        <w:t>con un</w:t>
      </w:r>
      <w:r w:rsidR="00833EE3" w:rsidRPr="00353E09">
        <w:rPr>
          <w:rFonts w:cs="Verdana"/>
          <w:color w:val="000000"/>
          <w:szCs w:val="20"/>
        </w:rPr>
        <w:t xml:space="preserve"> tasso di occupazione medio delle auto </w:t>
      </w:r>
      <w:r>
        <w:rPr>
          <w:rFonts w:cs="Verdana"/>
          <w:color w:val="000000"/>
          <w:szCs w:val="20"/>
        </w:rPr>
        <w:t>pari a</w:t>
      </w:r>
      <w:r w:rsidR="00833EE3" w:rsidRPr="00353E09">
        <w:rPr>
          <w:rFonts w:cs="Verdana"/>
          <w:color w:val="000000"/>
          <w:szCs w:val="20"/>
        </w:rPr>
        <w:t xml:space="preserve"> 1,08</w:t>
      </w:r>
      <w:r>
        <w:rPr>
          <w:rFonts w:cs="Verdana"/>
          <w:color w:val="000000"/>
          <w:szCs w:val="20"/>
        </w:rPr>
        <w:t xml:space="preserve"> persone/veicolo</w:t>
      </w:r>
      <w:r w:rsidR="00833EE3" w:rsidRPr="00353E09">
        <w:rPr>
          <w:rFonts w:cs="Verdana"/>
          <w:color w:val="000000"/>
          <w:szCs w:val="20"/>
        </w:rPr>
        <w:t>, ovver</w:t>
      </w:r>
      <w:r>
        <w:rPr>
          <w:rFonts w:cs="Verdana"/>
          <w:color w:val="000000"/>
          <w:szCs w:val="20"/>
        </w:rPr>
        <w:t>o circa una persona per veicolo</w:t>
      </w:r>
      <w:r w:rsidRPr="00353E09">
        <w:rPr>
          <w:rFonts w:cs="Verdana"/>
          <w:color w:val="000000"/>
          <w:szCs w:val="20"/>
        </w:rPr>
        <w:t>;</w:t>
      </w:r>
    </w:p>
    <w:p w:rsidR="00593321" w:rsidRPr="00593321" w:rsidRDefault="00593321" w:rsidP="00BB4997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color w:val="000000"/>
          <w:szCs w:val="20"/>
        </w:rPr>
      </w:pPr>
      <w:r w:rsidRPr="00593321">
        <w:rPr>
          <w:rFonts w:cs="Verdana"/>
          <w:color w:val="000000"/>
          <w:szCs w:val="20"/>
        </w:rPr>
        <w:t xml:space="preserve">Ogni giorno nelle nostre strade circa </w:t>
      </w:r>
      <w:r w:rsidRPr="00593321">
        <w:rPr>
          <w:rFonts w:cs="Verdana"/>
          <w:bCs/>
          <w:color w:val="000000"/>
          <w:szCs w:val="20"/>
        </w:rPr>
        <w:t xml:space="preserve">5.000 dipendenti e collaboratori dell’azienda Usl di Bologna </w:t>
      </w:r>
      <w:r w:rsidRPr="00593321">
        <w:rPr>
          <w:rFonts w:cs="Verdana"/>
          <w:color w:val="000000"/>
          <w:szCs w:val="20"/>
        </w:rPr>
        <w:t>effettuano il tragitto casa-lavoro in auto per venire a lavorare in una delle sedi aziendali</w:t>
      </w:r>
      <w:r w:rsidR="00702525">
        <w:rPr>
          <w:rFonts w:cs="Verdana"/>
          <w:color w:val="000000"/>
          <w:szCs w:val="20"/>
        </w:rPr>
        <w:t xml:space="preserve">; di questi circa i </w:t>
      </w:r>
      <w:r w:rsidRPr="00593321">
        <w:rPr>
          <w:rFonts w:cs="Verdana"/>
          <w:bCs/>
          <w:color w:val="000000"/>
          <w:szCs w:val="20"/>
        </w:rPr>
        <w:t>¾ viaggiano da soli</w:t>
      </w:r>
      <w:r>
        <w:rPr>
          <w:rFonts w:cs="Verdana"/>
          <w:bCs/>
          <w:color w:val="000000"/>
          <w:szCs w:val="20"/>
        </w:rPr>
        <w:t>;</w:t>
      </w:r>
    </w:p>
    <w:p w:rsidR="00963416" w:rsidRPr="00353E09" w:rsidRDefault="0080760B" w:rsidP="00BB4997">
      <w:p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color w:val="000000"/>
          <w:szCs w:val="20"/>
        </w:rPr>
      </w:pPr>
      <w:r w:rsidRPr="00353E09">
        <w:rPr>
          <w:rFonts w:cs="Verdana"/>
          <w:color w:val="000000"/>
          <w:szCs w:val="20"/>
        </w:rPr>
        <w:t xml:space="preserve">Le conseguenze sono ormai ben note: </w:t>
      </w:r>
    </w:p>
    <w:p w:rsidR="00963416" w:rsidRPr="00353E09" w:rsidRDefault="00115CE0" w:rsidP="00BB499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color w:val="000000"/>
          <w:szCs w:val="20"/>
        </w:rPr>
      </w:pPr>
      <w:r w:rsidRPr="00353E09">
        <w:rPr>
          <w:rFonts w:cs="Verdana"/>
          <w:color w:val="000000"/>
          <w:szCs w:val="20"/>
        </w:rPr>
        <w:t>congestione stradale</w:t>
      </w:r>
      <w:r w:rsidR="00697993" w:rsidRPr="00353E09">
        <w:rPr>
          <w:rFonts w:cs="Verdana"/>
          <w:color w:val="000000"/>
          <w:szCs w:val="20"/>
        </w:rPr>
        <w:t>,</w:t>
      </w:r>
      <w:r w:rsidRPr="00353E09">
        <w:rPr>
          <w:rFonts w:cs="Verdana"/>
          <w:color w:val="000000"/>
          <w:szCs w:val="20"/>
        </w:rPr>
        <w:t xml:space="preserve"> con conseguente </w:t>
      </w:r>
      <w:r w:rsidR="001363D8" w:rsidRPr="00353E09">
        <w:rPr>
          <w:rFonts w:cs="Verdana"/>
          <w:color w:val="000000"/>
          <w:szCs w:val="20"/>
        </w:rPr>
        <w:t>bassa velocità e lunghi tempi di percorrenza</w:t>
      </w:r>
      <w:r w:rsidR="00963416" w:rsidRPr="00353E09">
        <w:rPr>
          <w:rFonts w:cs="Verdana"/>
          <w:color w:val="000000"/>
          <w:szCs w:val="20"/>
        </w:rPr>
        <w:t>;</w:t>
      </w:r>
    </w:p>
    <w:p w:rsidR="00B50B9F" w:rsidRPr="00353E09" w:rsidRDefault="001363D8" w:rsidP="00BB499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color w:val="000000"/>
          <w:szCs w:val="20"/>
        </w:rPr>
      </w:pPr>
      <w:r w:rsidRPr="00353E09">
        <w:rPr>
          <w:rFonts w:cs="Verdana"/>
          <w:color w:val="000000"/>
          <w:szCs w:val="20"/>
        </w:rPr>
        <w:t xml:space="preserve">inquinamento atmosferico </w:t>
      </w:r>
      <w:proofErr w:type="spellStart"/>
      <w:r w:rsidRPr="00353E09">
        <w:rPr>
          <w:rFonts w:cs="Verdana"/>
          <w:color w:val="000000"/>
          <w:szCs w:val="20"/>
        </w:rPr>
        <w:t>e</w:t>
      </w:r>
      <w:r w:rsidR="005430E7">
        <w:rPr>
          <w:rFonts w:cs="Verdana"/>
          <w:color w:val="000000"/>
          <w:szCs w:val="20"/>
        </w:rPr>
        <w:t>in</w:t>
      </w:r>
      <w:r w:rsidR="00EE2234" w:rsidRPr="00353E09">
        <w:rPr>
          <w:rFonts w:cs="Verdana"/>
          <w:color w:val="000000"/>
          <w:szCs w:val="20"/>
        </w:rPr>
        <w:t>salubrità</w:t>
      </w:r>
      <w:proofErr w:type="spellEnd"/>
      <w:r w:rsidR="00EE2234" w:rsidRPr="00353E09">
        <w:rPr>
          <w:rFonts w:cs="Verdana"/>
          <w:color w:val="000000"/>
          <w:szCs w:val="20"/>
        </w:rPr>
        <w:t xml:space="preserve"> dell’</w:t>
      </w:r>
      <w:proofErr w:type="spellStart"/>
      <w:r w:rsidR="00EE2234" w:rsidRPr="00353E09">
        <w:rPr>
          <w:rFonts w:cs="Verdana"/>
          <w:color w:val="000000"/>
          <w:szCs w:val="20"/>
        </w:rPr>
        <w:t>aria</w:t>
      </w:r>
      <w:r w:rsidR="00A87C83" w:rsidRPr="00353E09">
        <w:rPr>
          <w:rFonts w:cs="Verdana"/>
          <w:color w:val="000000"/>
          <w:szCs w:val="20"/>
        </w:rPr>
        <w:t>nonché</w:t>
      </w:r>
      <w:proofErr w:type="spellEnd"/>
      <w:r w:rsidR="00697993" w:rsidRPr="00353E09">
        <w:rPr>
          <w:rFonts w:cs="Verdana"/>
          <w:color w:val="000000"/>
          <w:szCs w:val="20"/>
        </w:rPr>
        <w:t xml:space="preserve"> un aumento dell’incidentalità</w:t>
      </w:r>
      <w:r w:rsidR="00963416" w:rsidRPr="00353E09">
        <w:rPr>
          <w:rFonts w:cs="Verdana"/>
          <w:color w:val="000000"/>
          <w:szCs w:val="20"/>
        </w:rPr>
        <w:t>;</w:t>
      </w:r>
    </w:p>
    <w:p w:rsidR="00FB14EC" w:rsidRPr="00353E09" w:rsidRDefault="00B50B9F" w:rsidP="00BB499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color w:val="000000"/>
          <w:szCs w:val="20"/>
        </w:rPr>
      </w:pPr>
      <w:r w:rsidRPr="00353E09">
        <w:rPr>
          <w:rFonts w:cs="Verdana"/>
          <w:color w:val="000000"/>
          <w:szCs w:val="20"/>
        </w:rPr>
        <w:t>problemi di parcheggio sia su aree pubbliche che privare delle aziende</w:t>
      </w:r>
      <w:r w:rsidR="00697993" w:rsidRPr="00353E09">
        <w:rPr>
          <w:rFonts w:cs="Verdana"/>
          <w:color w:val="000000"/>
          <w:szCs w:val="20"/>
        </w:rPr>
        <w:t>;</w:t>
      </w:r>
    </w:p>
    <w:p w:rsidR="006A183A" w:rsidRPr="00353E09" w:rsidRDefault="00B50B9F" w:rsidP="00BB499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color w:val="000000"/>
          <w:szCs w:val="20"/>
        </w:rPr>
      </w:pPr>
      <w:r w:rsidRPr="00353E09">
        <w:rPr>
          <w:rFonts w:cs="Verdana"/>
          <w:color w:val="000000"/>
          <w:szCs w:val="20"/>
        </w:rPr>
        <w:t>costi ingenti</w:t>
      </w:r>
      <w:r w:rsidR="00697993" w:rsidRPr="00353E09">
        <w:rPr>
          <w:rFonts w:cs="Verdana"/>
          <w:color w:val="000000"/>
          <w:szCs w:val="20"/>
        </w:rPr>
        <w:t xml:space="preserve"> sostenuti dai lavoratori per effettuare gli </w:t>
      </w:r>
      <w:r w:rsidRPr="00353E09">
        <w:rPr>
          <w:rFonts w:cs="Verdana"/>
          <w:color w:val="000000"/>
          <w:szCs w:val="20"/>
        </w:rPr>
        <w:t xml:space="preserve">spostamenti </w:t>
      </w:r>
      <w:r w:rsidR="00697993" w:rsidRPr="00353E09">
        <w:rPr>
          <w:rFonts w:cs="Verdana"/>
          <w:color w:val="000000"/>
          <w:szCs w:val="20"/>
        </w:rPr>
        <w:t xml:space="preserve">quotidiani </w:t>
      </w:r>
      <w:r w:rsidRPr="00353E09">
        <w:rPr>
          <w:rFonts w:cs="Verdana"/>
          <w:color w:val="000000"/>
          <w:szCs w:val="20"/>
        </w:rPr>
        <w:t>casa-lavoro</w:t>
      </w:r>
      <w:r w:rsidR="000107D4" w:rsidRPr="00353E09">
        <w:rPr>
          <w:rFonts w:cs="Verdana"/>
          <w:color w:val="000000"/>
          <w:szCs w:val="20"/>
        </w:rPr>
        <w:t>.</w:t>
      </w:r>
    </w:p>
    <w:p w:rsidR="00C80EE1" w:rsidRPr="00353E09" w:rsidRDefault="00AE3DD3" w:rsidP="00BB4997">
      <w:p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color w:val="000000"/>
          <w:szCs w:val="20"/>
        </w:rPr>
      </w:pPr>
      <w:r w:rsidRPr="00353E09">
        <w:rPr>
          <w:rFonts w:cs="Verdana"/>
          <w:color w:val="000000"/>
          <w:szCs w:val="20"/>
        </w:rPr>
        <w:t xml:space="preserve">A fronte dunque di questa situazione </w:t>
      </w:r>
      <w:r w:rsidR="00A87C83" w:rsidRPr="00353E09">
        <w:rPr>
          <w:rFonts w:cs="Verdana"/>
          <w:color w:val="000000"/>
          <w:szCs w:val="20"/>
        </w:rPr>
        <w:t xml:space="preserve">è sempre più necessario che </w:t>
      </w:r>
      <w:proofErr w:type="spellStart"/>
      <w:r w:rsidR="00C80EE1" w:rsidRPr="00353E09">
        <w:rPr>
          <w:rFonts w:cs="Verdana"/>
          <w:color w:val="000000"/>
          <w:szCs w:val="20"/>
        </w:rPr>
        <w:t>le</w:t>
      </w:r>
      <w:r w:rsidR="00A63618" w:rsidRPr="00353E09">
        <w:rPr>
          <w:rFonts w:cs="Verdana"/>
          <w:color w:val="000000"/>
          <w:szCs w:val="20"/>
        </w:rPr>
        <w:t>istituzioni</w:t>
      </w:r>
      <w:proofErr w:type="spellEnd"/>
      <w:r w:rsidR="00A63618" w:rsidRPr="00353E09">
        <w:rPr>
          <w:rFonts w:cs="Verdana"/>
          <w:color w:val="000000"/>
          <w:szCs w:val="20"/>
        </w:rPr>
        <w:t xml:space="preserve"> </w:t>
      </w:r>
      <w:r w:rsidR="00384CF7" w:rsidRPr="00353E09">
        <w:rPr>
          <w:rFonts w:cs="Verdana"/>
          <w:color w:val="000000"/>
          <w:szCs w:val="20"/>
        </w:rPr>
        <w:t xml:space="preserve">pubbliche </w:t>
      </w:r>
      <w:proofErr w:type="spellStart"/>
      <w:r w:rsidR="00C80EE1" w:rsidRPr="00353E09">
        <w:rPr>
          <w:rFonts w:cs="Verdana"/>
          <w:color w:val="000000"/>
          <w:szCs w:val="20"/>
        </w:rPr>
        <w:t>e</w:t>
      </w:r>
      <w:r w:rsidR="00A63618" w:rsidRPr="00353E09">
        <w:rPr>
          <w:rFonts w:cs="Verdana"/>
          <w:color w:val="000000"/>
          <w:szCs w:val="20"/>
        </w:rPr>
        <w:t>le</w:t>
      </w:r>
      <w:proofErr w:type="spellEnd"/>
      <w:r w:rsidR="00A63618" w:rsidRPr="00353E09">
        <w:rPr>
          <w:rFonts w:cs="Verdana"/>
          <w:color w:val="000000"/>
          <w:szCs w:val="20"/>
        </w:rPr>
        <w:t xml:space="preserve"> aziende </w:t>
      </w:r>
      <w:r w:rsidR="00A87C83" w:rsidRPr="00353E09">
        <w:rPr>
          <w:rFonts w:cs="Verdana"/>
          <w:color w:val="000000"/>
          <w:szCs w:val="20"/>
        </w:rPr>
        <w:t xml:space="preserve">(pubbliche e private) </w:t>
      </w:r>
      <w:r w:rsidR="00A63618" w:rsidRPr="00353E09">
        <w:rPr>
          <w:rFonts w:cs="Verdana"/>
          <w:color w:val="000000"/>
          <w:szCs w:val="20"/>
        </w:rPr>
        <w:t>promuovano in vario modo</w:t>
      </w:r>
      <w:r w:rsidR="00C80EE1" w:rsidRPr="00353E09">
        <w:rPr>
          <w:rFonts w:cs="Verdana"/>
          <w:color w:val="000000"/>
          <w:szCs w:val="20"/>
        </w:rPr>
        <w:t xml:space="preserve"> azioni concrete per </w:t>
      </w:r>
      <w:proofErr w:type="spellStart"/>
      <w:r w:rsidR="00C80EE1" w:rsidRPr="00353E09">
        <w:rPr>
          <w:rFonts w:cs="Verdana"/>
          <w:color w:val="000000"/>
          <w:szCs w:val="20"/>
        </w:rPr>
        <w:t>la</w:t>
      </w:r>
      <w:r w:rsidR="00C80EE1" w:rsidRPr="00353E09">
        <w:t>riduzione</w:t>
      </w:r>
      <w:proofErr w:type="spellEnd"/>
      <w:r w:rsidR="00C80EE1" w:rsidRPr="00353E09">
        <w:t xml:space="preserve"> del traffico privato</w:t>
      </w:r>
      <w:r w:rsidRPr="00353E09">
        <w:rPr>
          <w:rFonts w:cs="Verdana"/>
          <w:color w:val="000000"/>
          <w:szCs w:val="20"/>
        </w:rPr>
        <w:t>.</w:t>
      </w:r>
    </w:p>
    <w:p w:rsidR="00C80EE1" w:rsidRPr="00353E09" w:rsidRDefault="00C80EE1" w:rsidP="00BB4997">
      <w:p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color w:val="000000"/>
          <w:szCs w:val="20"/>
        </w:rPr>
      </w:pPr>
      <w:r w:rsidRPr="00353E09">
        <w:rPr>
          <w:rFonts w:cs="Verdana"/>
          <w:color w:val="000000"/>
          <w:szCs w:val="20"/>
        </w:rPr>
        <w:t>A tal proposito, nell’ambito della città metropolitana di Bologna, gli obiettivi generali del PUMS (Piano Urbano della Mobilità Sostenibile) che discendono dagli obiettivi del PAIR 2010 della Regione Emilia-Romagna prevedono, ai fini della tutela della qualità dell’aria:</w:t>
      </w:r>
      <w:r w:rsidR="00702525">
        <w:rPr>
          <w:rFonts w:cs="Verdana"/>
          <w:color w:val="000000"/>
          <w:szCs w:val="20"/>
        </w:rPr>
        <w:t xml:space="preserve"> a) </w:t>
      </w:r>
      <w:r w:rsidRPr="00353E09">
        <w:rPr>
          <w:rFonts w:cs="Verdana"/>
          <w:color w:val="000000"/>
          <w:szCs w:val="20"/>
        </w:rPr>
        <w:t>la riduzione del 20% del traffico veicolare privato nel centro abitato</w:t>
      </w:r>
      <w:r w:rsidR="00357FF2">
        <w:rPr>
          <w:rFonts w:cs="Verdana"/>
          <w:color w:val="000000"/>
          <w:szCs w:val="20"/>
        </w:rPr>
        <w:t>;</w:t>
      </w:r>
      <w:r w:rsidR="00702525">
        <w:rPr>
          <w:rFonts w:cs="Verdana"/>
          <w:color w:val="000000"/>
          <w:szCs w:val="20"/>
        </w:rPr>
        <w:t xml:space="preserve"> b) </w:t>
      </w:r>
      <w:r w:rsidRPr="00353E09">
        <w:rPr>
          <w:rFonts w:cs="Verdana"/>
          <w:color w:val="000000"/>
          <w:szCs w:val="20"/>
        </w:rPr>
        <w:t>nel lungo periodo (2030): la riduzione delle emissioni da traffico del 40%</w:t>
      </w:r>
      <w:r w:rsidR="00357FF2">
        <w:rPr>
          <w:rFonts w:cs="Verdana"/>
          <w:color w:val="000000"/>
          <w:szCs w:val="20"/>
        </w:rPr>
        <w:t>.</w:t>
      </w:r>
    </w:p>
    <w:p w:rsidR="00BD1CC5" w:rsidRDefault="00727D9F" w:rsidP="00BB4997">
      <w:p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szCs w:val="20"/>
        </w:rPr>
      </w:pPr>
      <w:r w:rsidRPr="00353E09">
        <w:rPr>
          <w:rFonts w:cs="Verdana"/>
          <w:color w:val="000000"/>
          <w:szCs w:val="20"/>
        </w:rPr>
        <w:t>Il decreto del Ministero dell’Ambiente 27 marzo 1998 “Mobilità sostenibile nelle aree urbane”prevede, all’art. 3, comma 1, fra l’altro, che gli enti pubblici con singole unità locali con più di 300</w:t>
      </w:r>
      <w:r w:rsidRPr="00353E09">
        <w:rPr>
          <w:rFonts w:cs="Verdana"/>
          <w:szCs w:val="20"/>
        </w:rPr>
        <w:t>dipendenti adottino iniziative di promozione di una mobilità sostenibile finalizzate alla riduzione dell’uso del mezzo di trasporto privato negli spostamenti casa-lavoro d</w:t>
      </w:r>
      <w:r w:rsidR="004512ED" w:rsidRPr="00353E09">
        <w:rPr>
          <w:rFonts w:cs="Verdana"/>
          <w:szCs w:val="20"/>
        </w:rPr>
        <w:t>el proprio personale dipendente e, fra le attività da promuovere, annovera anche l'uso collettivo ottimale delle autovetture (</w:t>
      </w:r>
      <w:proofErr w:type="spellStart"/>
      <w:r w:rsidR="004512ED" w:rsidRPr="00353E09">
        <w:rPr>
          <w:rFonts w:cs="Verdana"/>
          <w:szCs w:val="20"/>
        </w:rPr>
        <w:t>carpooling</w:t>
      </w:r>
      <w:proofErr w:type="spellEnd"/>
      <w:r w:rsidR="004512ED" w:rsidRPr="00353E09">
        <w:rPr>
          <w:rFonts w:cs="Verdana"/>
          <w:szCs w:val="20"/>
        </w:rPr>
        <w:t xml:space="preserve">). </w:t>
      </w:r>
    </w:p>
    <w:p w:rsidR="008B08CB" w:rsidRPr="00702525" w:rsidRDefault="00702525" w:rsidP="00BB4997">
      <w:pPr>
        <w:spacing w:before="120" w:after="120" w:line="240" w:lineRule="auto"/>
        <w:jc w:val="both"/>
        <w:rPr>
          <w:rFonts w:cs="Verdana"/>
          <w:szCs w:val="20"/>
        </w:rPr>
      </w:pPr>
      <w:r w:rsidRPr="00702525">
        <w:rPr>
          <w:rFonts w:cs="Verdana"/>
          <w:szCs w:val="20"/>
        </w:rPr>
        <w:t xml:space="preserve">L’iniziativa “Corporate </w:t>
      </w:r>
      <w:proofErr w:type="spellStart"/>
      <w:r w:rsidRPr="00702525">
        <w:rPr>
          <w:rFonts w:cs="Verdana"/>
          <w:szCs w:val="20"/>
        </w:rPr>
        <w:t>Carpooling</w:t>
      </w:r>
      <w:proofErr w:type="spellEnd"/>
      <w:r w:rsidRPr="00702525">
        <w:rPr>
          <w:rFonts w:cs="Verdana"/>
          <w:szCs w:val="20"/>
        </w:rPr>
        <w:t xml:space="preserve">” inserita all’interno del piano delle azioni di </w:t>
      </w:r>
      <w:proofErr w:type="spellStart"/>
      <w:r w:rsidRPr="00702525">
        <w:rPr>
          <w:rFonts w:cs="Verdana"/>
          <w:szCs w:val="20"/>
        </w:rPr>
        <w:t>mobility</w:t>
      </w:r>
      <w:proofErr w:type="spellEnd"/>
      <w:r w:rsidRPr="00702525">
        <w:rPr>
          <w:rFonts w:cs="Verdana"/>
          <w:szCs w:val="20"/>
        </w:rPr>
        <w:t xml:space="preserve"> management dell’azienda </w:t>
      </w:r>
      <w:proofErr w:type="spellStart"/>
      <w:r w:rsidRPr="00702525">
        <w:rPr>
          <w:rFonts w:cs="Verdana"/>
          <w:szCs w:val="20"/>
        </w:rPr>
        <w:t>Ausl</w:t>
      </w:r>
      <w:proofErr w:type="spellEnd"/>
      <w:r w:rsidRPr="00702525">
        <w:rPr>
          <w:rFonts w:cs="Verdana"/>
          <w:szCs w:val="20"/>
        </w:rPr>
        <w:t xml:space="preserve"> di Bologna per il triennio 2018-2020, persegue i seguenti obiettivi:</w:t>
      </w:r>
    </w:p>
    <w:p w:rsidR="00D0176A" w:rsidRDefault="00D0176A" w:rsidP="00210898">
      <w:pPr>
        <w:pStyle w:val="Default"/>
        <w:numPr>
          <w:ilvl w:val="0"/>
          <w:numId w:val="3"/>
        </w:numPr>
        <w:spacing w:before="120" w:after="120"/>
        <w:jc w:val="both"/>
        <w:rPr>
          <w:rFonts w:asciiTheme="minorHAnsi" w:hAnsiTheme="minorHAnsi" w:cs="Verdana"/>
          <w:sz w:val="20"/>
          <w:szCs w:val="20"/>
        </w:rPr>
      </w:pPr>
      <w:r w:rsidRPr="00353E09">
        <w:rPr>
          <w:rFonts w:asciiTheme="minorHAnsi" w:hAnsiTheme="minorHAnsi" w:cs="Verdana"/>
          <w:sz w:val="20"/>
          <w:szCs w:val="20"/>
        </w:rPr>
        <w:t>contribuire al miglioramento della qualità dell’aria alla riduzione del traffico del proprio territorio, nell’ambito degli obiettivi generali del PUMS metropolitano.</w:t>
      </w:r>
    </w:p>
    <w:p w:rsidR="00D0176A" w:rsidRPr="00702525" w:rsidRDefault="007F5FD4" w:rsidP="00210898">
      <w:pPr>
        <w:pStyle w:val="Default"/>
        <w:numPr>
          <w:ilvl w:val="0"/>
          <w:numId w:val="3"/>
        </w:numPr>
        <w:spacing w:before="120" w:after="12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702525">
        <w:rPr>
          <w:rFonts w:asciiTheme="minorHAnsi" w:hAnsiTheme="minorHAnsi" w:cs="Verdana"/>
          <w:color w:val="auto"/>
          <w:sz w:val="20"/>
          <w:szCs w:val="20"/>
        </w:rPr>
        <w:t>informa</w:t>
      </w:r>
      <w:r w:rsidR="00D0176A">
        <w:rPr>
          <w:rFonts w:asciiTheme="minorHAnsi" w:hAnsiTheme="minorHAnsi" w:cs="Verdana"/>
          <w:color w:val="auto"/>
          <w:sz w:val="20"/>
          <w:szCs w:val="20"/>
        </w:rPr>
        <w:t>re</w:t>
      </w:r>
      <w:r w:rsidRPr="00702525">
        <w:rPr>
          <w:rFonts w:asciiTheme="minorHAnsi" w:hAnsiTheme="minorHAnsi" w:cs="Verdana"/>
          <w:color w:val="auto"/>
          <w:sz w:val="20"/>
          <w:szCs w:val="20"/>
        </w:rPr>
        <w:t xml:space="preserve"> e sensibilizza</w:t>
      </w:r>
      <w:r w:rsidR="00D0176A">
        <w:rPr>
          <w:rFonts w:asciiTheme="minorHAnsi" w:hAnsiTheme="minorHAnsi" w:cs="Verdana"/>
          <w:color w:val="auto"/>
          <w:sz w:val="20"/>
          <w:szCs w:val="20"/>
        </w:rPr>
        <w:t xml:space="preserve">re </w:t>
      </w:r>
      <w:r w:rsidRPr="00702525">
        <w:rPr>
          <w:rFonts w:asciiTheme="minorHAnsi" w:hAnsiTheme="minorHAnsi" w:cs="Verdana"/>
          <w:color w:val="auto"/>
          <w:sz w:val="20"/>
          <w:szCs w:val="20"/>
        </w:rPr>
        <w:t>i dipendenti sugli effetti negativi di forme di mobilità basate sull’uso individuale del mezzo proprio negli spostamenti di lavoro</w:t>
      </w:r>
      <w:r w:rsidR="00D0176A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proofErr w:type="spellStart"/>
      <w:r w:rsidR="00D0176A">
        <w:rPr>
          <w:rFonts w:asciiTheme="minorHAnsi" w:hAnsiTheme="minorHAnsi" w:cs="Verdana"/>
          <w:color w:val="auto"/>
          <w:sz w:val="20"/>
          <w:szCs w:val="20"/>
        </w:rPr>
        <w:t>e</w:t>
      </w:r>
      <w:r w:rsidR="00D0176A" w:rsidRPr="00702525">
        <w:rPr>
          <w:rFonts w:asciiTheme="minorHAnsi" w:hAnsiTheme="minorHAnsi" w:cs="Verdana"/>
          <w:color w:val="auto"/>
          <w:sz w:val="20"/>
          <w:szCs w:val="20"/>
        </w:rPr>
        <w:t>fornire</w:t>
      </w:r>
      <w:proofErr w:type="spellEnd"/>
      <w:r w:rsidR="00D0176A" w:rsidRPr="00702525">
        <w:rPr>
          <w:rFonts w:asciiTheme="minorHAnsi" w:hAnsiTheme="minorHAnsi" w:cs="Verdana"/>
          <w:color w:val="auto"/>
          <w:sz w:val="20"/>
          <w:szCs w:val="20"/>
        </w:rPr>
        <w:t xml:space="preserve"> ai dipendenti la possibilità di ridurre i costi degli spostamenti casa-lavoro;</w:t>
      </w:r>
    </w:p>
    <w:p w:rsidR="00B07349" w:rsidRPr="00702525" w:rsidRDefault="00D0176A" w:rsidP="00210898">
      <w:pPr>
        <w:pStyle w:val="Default"/>
        <w:numPr>
          <w:ilvl w:val="0"/>
          <w:numId w:val="3"/>
        </w:numPr>
        <w:spacing w:before="120" w:after="12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creare</w:t>
      </w:r>
      <w:r w:rsidR="007F5FD4" w:rsidRPr="00702525">
        <w:rPr>
          <w:rFonts w:asciiTheme="minorHAnsi" w:hAnsiTheme="minorHAnsi" w:cs="Verdana"/>
          <w:color w:val="auto"/>
          <w:sz w:val="20"/>
          <w:szCs w:val="20"/>
        </w:rPr>
        <w:t xml:space="preserve"> di una </w:t>
      </w:r>
      <w:r w:rsidR="00B07349" w:rsidRPr="00702525">
        <w:rPr>
          <w:rFonts w:asciiTheme="minorHAnsi" w:hAnsiTheme="minorHAnsi" w:cs="Verdana"/>
          <w:color w:val="auto"/>
          <w:sz w:val="20"/>
          <w:szCs w:val="20"/>
        </w:rPr>
        <w:t xml:space="preserve">rete di </w:t>
      </w:r>
      <w:proofErr w:type="spellStart"/>
      <w:r w:rsidR="00B07349" w:rsidRPr="00702525">
        <w:rPr>
          <w:rFonts w:asciiTheme="minorHAnsi" w:hAnsiTheme="minorHAnsi" w:cs="Verdana"/>
          <w:color w:val="auto"/>
          <w:sz w:val="20"/>
          <w:szCs w:val="20"/>
        </w:rPr>
        <w:t>carpooler</w:t>
      </w:r>
      <w:proofErr w:type="spellEnd"/>
      <w:r w:rsidR="00B07349" w:rsidRPr="00702525">
        <w:rPr>
          <w:rFonts w:asciiTheme="minorHAnsi" w:hAnsiTheme="minorHAnsi" w:cs="Verdana"/>
          <w:color w:val="auto"/>
          <w:sz w:val="20"/>
          <w:szCs w:val="20"/>
        </w:rPr>
        <w:t xml:space="preserve"> tra i dipendenti pendolari, organizzando l’incontro tra domanda e offerta di passaggio in auto</w:t>
      </w:r>
      <w:r w:rsidR="00E11FA0" w:rsidRPr="00702525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675F20" w:rsidRPr="00702525" w:rsidRDefault="00675F20" w:rsidP="00210898">
      <w:pPr>
        <w:pStyle w:val="Default"/>
        <w:numPr>
          <w:ilvl w:val="0"/>
          <w:numId w:val="3"/>
        </w:numPr>
        <w:spacing w:before="120" w:after="12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702525">
        <w:rPr>
          <w:rFonts w:asciiTheme="minorHAnsi" w:hAnsiTheme="minorHAnsi" w:cs="Verdana"/>
          <w:color w:val="auto"/>
          <w:sz w:val="20"/>
          <w:szCs w:val="20"/>
        </w:rPr>
        <w:t>ridurre gli spazi di sosta necessari nelle sedi aziendali per le auto dei dipendenti;</w:t>
      </w:r>
    </w:p>
    <w:p w:rsidR="00407703" w:rsidRPr="00353E09" w:rsidRDefault="00407703" w:rsidP="00210898">
      <w:pPr>
        <w:pStyle w:val="Default"/>
        <w:numPr>
          <w:ilvl w:val="0"/>
          <w:numId w:val="3"/>
        </w:numPr>
        <w:spacing w:before="120" w:after="120"/>
        <w:jc w:val="both"/>
        <w:rPr>
          <w:rFonts w:asciiTheme="minorHAnsi" w:hAnsiTheme="minorHAnsi" w:cs="Verdana"/>
          <w:sz w:val="20"/>
          <w:szCs w:val="20"/>
        </w:rPr>
      </w:pPr>
      <w:r w:rsidRPr="00353E09">
        <w:rPr>
          <w:rFonts w:asciiTheme="minorHAnsi" w:hAnsiTheme="minorHAnsi" w:cs="Verdana"/>
          <w:sz w:val="20"/>
          <w:szCs w:val="20"/>
        </w:rPr>
        <w:t>assolvere agli obblighi previsti dalla normativa vigente (Decreto del Ministero dell’Ambiente 27 marzo 1998) con azioni di mobilità sostenibile;</w:t>
      </w:r>
    </w:p>
    <w:p w:rsidR="00702525" w:rsidRDefault="00702525" w:rsidP="00BB4997">
      <w:pPr>
        <w:pStyle w:val="Titolo2"/>
        <w:spacing w:before="120" w:after="120" w:line="240" w:lineRule="auto"/>
        <w:jc w:val="both"/>
      </w:pPr>
      <w:r w:rsidRPr="0017761C">
        <w:lastRenderedPageBreak/>
        <w:t>Art.</w:t>
      </w:r>
      <w:r w:rsidR="00AE20D3">
        <w:t>2</w:t>
      </w:r>
      <w:r w:rsidR="00C35C3D">
        <w:t xml:space="preserve"> </w:t>
      </w:r>
      <w:r w:rsidR="00D30473">
        <w:t xml:space="preserve">Servizi forniti per la promozione del </w:t>
      </w:r>
      <w:proofErr w:type="spellStart"/>
      <w:r w:rsidR="00D30473">
        <w:t>carpooling</w:t>
      </w:r>
      <w:proofErr w:type="spellEnd"/>
      <w:r w:rsidR="00D30473">
        <w:t xml:space="preserve"> aziendale</w:t>
      </w:r>
    </w:p>
    <w:p w:rsidR="00581B49" w:rsidRPr="00581B49" w:rsidRDefault="002B7FBF" w:rsidP="00BB4997">
      <w:pPr>
        <w:pStyle w:val="NormaleWeb"/>
        <w:spacing w:before="120" w:beforeAutospacing="0" w:after="120" w:afterAutospacing="0"/>
        <w:jc w:val="both"/>
        <w:rPr>
          <w:rFonts w:asciiTheme="minorHAnsi" w:eastAsiaTheme="minorEastAsia" w:hAnsiTheme="minorHAnsi" w:cs="Verdana"/>
          <w:sz w:val="20"/>
          <w:szCs w:val="20"/>
        </w:rPr>
      </w:pPr>
      <w:r>
        <w:rPr>
          <w:rFonts w:asciiTheme="minorHAnsi" w:eastAsiaTheme="minorEastAsia" w:hAnsiTheme="minorHAnsi" w:cs="Verdana"/>
          <w:sz w:val="20"/>
          <w:szCs w:val="20"/>
        </w:rPr>
        <w:t>1. Q</w:t>
      </w:r>
      <w:r w:rsidR="00581B49">
        <w:rPr>
          <w:rFonts w:asciiTheme="minorHAnsi" w:eastAsiaTheme="minorEastAsia" w:hAnsiTheme="minorHAnsi" w:cs="Verdana"/>
          <w:sz w:val="20"/>
          <w:szCs w:val="20"/>
        </w:rPr>
        <w:t xml:space="preserve">uesta iniziativa intende promuovere </w:t>
      </w:r>
      <w:r>
        <w:rPr>
          <w:rFonts w:asciiTheme="minorHAnsi" w:eastAsiaTheme="minorEastAsia" w:hAnsiTheme="minorHAnsi" w:cs="Verdana"/>
          <w:sz w:val="20"/>
          <w:szCs w:val="20"/>
        </w:rPr>
        <w:t xml:space="preserve">la </w:t>
      </w:r>
      <w:r w:rsidR="00581B49" w:rsidRPr="00581B49">
        <w:rPr>
          <w:rFonts w:asciiTheme="minorHAnsi" w:eastAsiaTheme="minorEastAsia" w:hAnsiTheme="minorHAnsi" w:cs="Verdana"/>
          <w:sz w:val="20"/>
          <w:szCs w:val="20"/>
        </w:rPr>
        <w:t xml:space="preserve">condivisione del veicolo privato da parte di due o più </w:t>
      </w:r>
      <w:r>
        <w:rPr>
          <w:rFonts w:asciiTheme="minorHAnsi" w:eastAsiaTheme="minorEastAsia" w:hAnsiTheme="minorHAnsi" w:cs="Verdana"/>
          <w:sz w:val="20"/>
          <w:szCs w:val="20"/>
        </w:rPr>
        <w:t xml:space="preserve">dipendenti </w:t>
      </w:r>
      <w:r w:rsidR="00581B49" w:rsidRPr="00581B49">
        <w:rPr>
          <w:rFonts w:asciiTheme="minorHAnsi" w:eastAsiaTheme="minorEastAsia" w:hAnsiTheme="minorHAnsi" w:cs="Verdana"/>
          <w:sz w:val="20"/>
          <w:szCs w:val="20"/>
        </w:rPr>
        <w:t xml:space="preserve">che effettuano il percorso casa-lavoro </w:t>
      </w:r>
      <w:r>
        <w:rPr>
          <w:rFonts w:asciiTheme="minorHAnsi" w:eastAsiaTheme="minorEastAsia" w:hAnsiTheme="minorHAnsi" w:cs="Verdana"/>
          <w:sz w:val="20"/>
          <w:szCs w:val="20"/>
        </w:rPr>
        <w:t>(e viceversa)</w:t>
      </w:r>
      <w:r w:rsidR="00581B49" w:rsidRPr="00581B49">
        <w:rPr>
          <w:rFonts w:asciiTheme="minorHAnsi" w:eastAsiaTheme="minorEastAsia" w:hAnsiTheme="minorHAnsi" w:cs="Verdana"/>
          <w:sz w:val="20"/>
          <w:szCs w:val="20"/>
        </w:rPr>
        <w:t xml:space="preserve"> nelle stesse fasce orarie e percorrono lo stesso itinerario o parte di esso. </w:t>
      </w:r>
      <w:r>
        <w:rPr>
          <w:rFonts w:asciiTheme="minorHAnsi" w:eastAsiaTheme="minorEastAsia" w:hAnsiTheme="minorHAnsi" w:cs="Verdana"/>
          <w:sz w:val="20"/>
          <w:szCs w:val="20"/>
        </w:rPr>
        <w:t xml:space="preserve">Ciascun </w:t>
      </w:r>
      <w:proofErr w:type="spellStart"/>
      <w:r w:rsidR="00581B49" w:rsidRPr="00581B49">
        <w:rPr>
          <w:rFonts w:asciiTheme="minorHAnsi" w:eastAsiaTheme="minorEastAsia" w:hAnsiTheme="minorHAnsi" w:cs="Verdana"/>
          <w:sz w:val="20"/>
          <w:szCs w:val="20"/>
        </w:rPr>
        <w:t>carpooler</w:t>
      </w:r>
      <w:proofErr w:type="spellEnd"/>
      <w:r w:rsidR="00581B49" w:rsidRPr="00581B49">
        <w:rPr>
          <w:rFonts w:asciiTheme="minorHAnsi" w:eastAsiaTheme="minorEastAsia" w:hAnsiTheme="minorHAnsi" w:cs="Verdana"/>
          <w:sz w:val="20"/>
          <w:szCs w:val="20"/>
        </w:rPr>
        <w:t xml:space="preserve"> </w:t>
      </w:r>
      <w:r>
        <w:rPr>
          <w:rFonts w:asciiTheme="minorHAnsi" w:eastAsiaTheme="minorEastAsia" w:hAnsiTheme="minorHAnsi" w:cs="Verdana"/>
          <w:sz w:val="20"/>
          <w:szCs w:val="20"/>
        </w:rPr>
        <w:t>condivide</w:t>
      </w:r>
      <w:r w:rsidR="00581B49" w:rsidRPr="00581B49">
        <w:rPr>
          <w:rFonts w:asciiTheme="minorHAnsi" w:eastAsiaTheme="minorEastAsia" w:hAnsiTheme="minorHAnsi" w:cs="Verdana"/>
          <w:sz w:val="20"/>
          <w:szCs w:val="20"/>
        </w:rPr>
        <w:t xml:space="preserve"> equamente le spese di viaggio con i suoi compagni e può essere, a sua scelta, solo guidatore, solo passeggero o entrambi.</w:t>
      </w:r>
    </w:p>
    <w:p w:rsidR="002B7FBF" w:rsidRDefault="002B7FBF" w:rsidP="00BB4997">
      <w:pPr>
        <w:spacing w:before="120" w:after="120" w:line="240" w:lineRule="auto"/>
        <w:jc w:val="both"/>
        <w:rPr>
          <w:rFonts w:cs="Verdana"/>
          <w:szCs w:val="20"/>
        </w:rPr>
      </w:pPr>
      <w:r>
        <w:rPr>
          <w:rFonts w:cs="Verdana"/>
          <w:szCs w:val="20"/>
        </w:rPr>
        <w:t xml:space="preserve">2. </w:t>
      </w:r>
      <w:r w:rsidR="00581B49">
        <w:rPr>
          <w:rFonts w:cs="Verdana"/>
          <w:szCs w:val="20"/>
        </w:rPr>
        <w:t>Attraverso il partner di progetto “</w:t>
      </w:r>
      <w:proofErr w:type="spellStart"/>
      <w:r w:rsidR="001649C0" w:rsidRPr="00FC2492">
        <w:rPr>
          <w:rFonts w:cs="Verdana"/>
          <w:szCs w:val="20"/>
        </w:rPr>
        <w:t>BePooler</w:t>
      </w:r>
      <w:proofErr w:type="spellEnd"/>
      <w:r w:rsidR="00581B49">
        <w:rPr>
          <w:rFonts w:cs="Verdana"/>
          <w:szCs w:val="20"/>
        </w:rPr>
        <w:t>”</w:t>
      </w:r>
      <w:r w:rsidR="00C35C3D">
        <w:rPr>
          <w:rFonts w:cs="Verdana"/>
          <w:szCs w:val="20"/>
        </w:rPr>
        <w:t xml:space="preserve"> </w:t>
      </w:r>
      <w:r w:rsidR="00581B49">
        <w:rPr>
          <w:rFonts w:cs="Verdana"/>
          <w:szCs w:val="20"/>
        </w:rPr>
        <w:t>viene messa a disposizione</w:t>
      </w:r>
      <w:r w:rsidR="00C35C3D">
        <w:rPr>
          <w:rFonts w:cs="Verdana"/>
          <w:szCs w:val="20"/>
        </w:rPr>
        <w:t xml:space="preserve"> </w:t>
      </w:r>
      <w:r w:rsidR="00581B49">
        <w:rPr>
          <w:rFonts w:cs="Verdana"/>
          <w:szCs w:val="20"/>
        </w:rPr>
        <w:t xml:space="preserve">dei dipendenti </w:t>
      </w:r>
      <w:r>
        <w:rPr>
          <w:rFonts w:cs="Verdana"/>
          <w:szCs w:val="20"/>
        </w:rPr>
        <w:t>un servizio</w:t>
      </w:r>
      <w:r w:rsidR="001649C0" w:rsidRPr="00FC2492">
        <w:rPr>
          <w:rFonts w:cs="Verdana"/>
          <w:szCs w:val="20"/>
        </w:rPr>
        <w:t xml:space="preserve"> integrat</w:t>
      </w:r>
      <w:r>
        <w:rPr>
          <w:rFonts w:cs="Verdana"/>
          <w:szCs w:val="20"/>
        </w:rPr>
        <w:t>o</w:t>
      </w:r>
      <w:r w:rsidR="001649C0" w:rsidRPr="00FC2492">
        <w:rPr>
          <w:rFonts w:cs="Verdana"/>
          <w:szCs w:val="20"/>
        </w:rPr>
        <w:t xml:space="preserve">, </w:t>
      </w:r>
      <w:r>
        <w:rPr>
          <w:rFonts w:cs="Verdana"/>
          <w:szCs w:val="20"/>
        </w:rPr>
        <w:t>specificamente sviluppato</w:t>
      </w:r>
      <w:r w:rsidR="00581B49">
        <w:rPr>
          <w:rFonts w:cs="Verdana"/>
          <w:szCs w:val="20"/>
        </w:rPr>
        <w:t xml:space="preserve"> per l’</w:t>
      </w:r>
      <w:r w:rsidR="001649C0" w:rsidRPr="00FC2492">
        <w:rPr>
          <w:rFonts w:cs="Verdana"/>
          <w:szCs w:val="20"/>
        </w:rPr>
        <w:t>aziend</w:t>
      </w:r>
      <w:r w:rsidR="00581B49">
        <w:rPr>
          <w:rFonts w:cs="Verdana"/>
          <w:szCs w:val="20"/>
        </w:rPr>
        <w:t>a</w:t>
      </w:r>
      <w:r w:rsidR="001649C0" w:rsidRPr="00FC2492">
        <w:rPr>
          <w:rFonts w:cs="Verdana"/>
          <w:szCs w:val="20"/>
        </w:rPr>
        <w:t xml:space="preserve">, </w:t>
      </w:r>
      <w:r>
        <w:rPr>
          <w:rFonts w:cs="Verdana"/>
          <w:szCs w:val="20"/>
        </w:rPr>
        <w:t>che consente la</w:t>
      </w:r>
      <w:r w:rsidR="001649C0" w:rsidRPr="00FC2492">
        <w:rPr>
          <w:rFonts w:cs="Verdana"/>
          <w:szCs w:val="20"/>
        </w:rPr>
        <w:t xml:space="preserve"> ricerca, </w:t>
      </w:r>
      <w:r>
        <w:rPr>
          <w:rFonts w:cs="Verdana"/>
          <w:szCs w:val="20"/>
        </w:rPr>
        <w:t xml:space="preserve">la </w:t>
      </w:r>
      <w:r w:rsidR="001649C0" w:rsidRPr="00FC2492">
        <w:rPr>
          <w:rFonts w:cs="Verdana"/>
          <w:szCs w:val="20"/>
        </w:rPr>
        <w:t xml:space="preserve">prenotazione, </w:t>
      </w:r>
      <w:r>
        <w:rPr>
          <w:rFonts w:cs="Verdana"/>
          <w:szCs w:val="20"/>
        </w:rPr>
        <w:t xml:space="preserve">il </w:t>
      </w:r>
      <w:r w:rsidR="001649C0" w:rsidRPr="00FC2492">
        <w:rPr>
          <w:rFonts w:cs="Verdana"/>
          <w:szCs w:val="20"/>
        </w:rPr>
        <w:t>coordinamento e</w:t>
      </w:r>
      <w:r>
        <w:rPr>
          <w:rFonts w:cs="Verdana"/>
          <w:szCs w:val="20"/>
        </w:rPr>
        <w:t xml:space="preserve"> l’</w:t>
      </w:r>
      <w:r w:rsidR="001649C0" w:rsidRPr="00FC2492">
        <w:rPr>
          <w:rFonts w:cs="Verdana"/>
          <w:szCs w:val="20"/>
        </w:rPr>
        <w:t xml:space="preserve">assistenza per il percorso </w:t>
      </w:r>
      <w:proofErr w:type="spellStart"/>
      <w:r w:rsidR="001649C0" w:rsidRPr="00FC2492">
        <w:rPr>
          <w:rFonts w:cs="Verdana"/>
          <w:szCs w:val="20"/>
        </w:rPr>
        <w:t>casa-lavoro-casa</w:t>
      </w:r>
      <w:proofErr w:type="spellEnd"/>
      <w:r w:rsidR="001649C0" w:rsidRPr="00FC2492">
        <w:rPr>
          <w:rFonts w:cs="Verdana"/>
          <w:szCs w:val="20"/>
        </w:rPr>
        <w:t xml:space="preserve"> dei </w:t>
      </w:r>
      <w:r>
        <w:rPr>
          <w:rFonts w:cs="Verdana"/>
          <w:szCs w:val="20"/>
        </w:rPr>
        <w:t>d</w:t>
      </w:r>
      <w:r w:rsidR="001649C0" w:rsidRPr="00FC2492">
        <w:rPr>
          <w:rFonts w:cs="Verdana"/>
          <w:szCs w:val="20"/>
        </w:rPr>
        <w:t xml:space="preserve">ipendenti da effettuarsi con le modalità del </w:t>
      </w:r>
      <w:proofErr w:type="spellStart"/>
      <w:r w:rsidR="001649C0" w:rsidRPr="00FC2492">
        <w:rPr>
          <w:rFonts w:cs="Verdana"/>
          <w:szCs w:val="20"/>
        </w:rPr>
        <w:t>carpooling</w:t>
      </w:r>
      <w:proofErr w:type="spellEnd"/>
      <w:r>
        <w:rPr>
          <w:rFonts w:cs="Verdana"/>
          <w:szCs w:val="20"/>
        </w:rPr>
        <w:t>.</w:t>
      </w:r>
    </w:p>
    <w:p w:rsidR="001649C0" w:rsidRPr="00FC2492" w:rsidRDefault="002B7FBF" w:rsidP="00BB4997">
      <w:pPr>
        <w:spacing w:before="120" w:after="120" w:line="240" w:lineRule="auto"/>
        <w:jc w:val="both"/>
        <w:rPr>
          <w:rFonts w:cs="Verdana"/>
          <w:szCs w:val="20"/>
        </w:rPr>
      </w:pPr>
      <w:r>
        <w:rPr>
          <w:rFonts w:cs="Verdana"/>
          <w:szCs w:val="20"/>
        </w:rPr>
        <w:t xml:space="preserve">3. </w:t>
      </w:r>
      <w:r w:rsidR="001649C0" w:rsidRPr="00FC2492">
        <w:rPr>
          <w:rFonts w:cs="Verdana"/>
          <w:szCs w:val="20"/>
        </w:rPr>
        <w:t xml:space="preserve">Il funzionamento della Piattaforma è regolato dei Termini e Condizioni d’Uso pubblicati sul sito </w:t>
      </w:r>
      <w:hyperlink r:id="rId12" w:history="1">
        <w:r w:rsidR="001649C0" w:rsidRPr="00FC2492">
          <w:rPr>
            <w:rFonts w:cs="Verdana"/>
            <w:szCs w:val="20"/>
          </w:rPr>
          <w:t>www.bepooler.com</w:t>
        </w:r>
      </w:hyperlink>
      <w:r w:rsidR="001649C0" w:rsidRPr="00FC2492">
        <w:rPr>
          <w:rFonts w:cs="Verdana"/>
          <w:szCs w:val="20"/>
        </w:rPr>
        <w:t xml:space="preserve"> (“Termini e Condizioni d’Uso”) cui si fa esplicito rinvio.</w:t>
      </w:r>
    </w:p>
    <w:p w:rsidR="00FC2492" w:rsidRPr="00FC2492" w:rsidRDefault="00FC2492" w:rsidP="00BB4997">
      <w:pPr>
        <w:spacing w:before="120" w:after="120" w:line="240" w:lineRule="auto"/>
        <w:jc w:val="both"/>
        <w:rPr>
          <w:rFonts w:cs="Verdana"/>
          <w:szCs w:val="20"/>
        </w:rPr>
      </w:pPr>
      <w:r w:rsidRPr="00FC2492">
        <w:rPr>
          <w:rFonts w:cs="Verdana"/>
          <w:szCs w:val="20"/>
        </w:rPr>
        <w:t>La Piattaforma conterrà le seguenti componenti principali:</w:t>
      </w:r>
    </w:p>
    <w:p w:rsidR="00AE20D3" w:rsidRDefault="00AE20D3" w:rsidP="00210898">
      <w:pPr>
        <w:numPr>
          <w:ilvl w:val="0"/>
          <w:numId w:val="4"/>
        </w:numPr>
        <w:spacing w:before="120" w:after="120" w:line="240" w:lineRule="auto"/>
        <w:jc w:val="both"/>
        <w:rPr>
          <w:rFonts w:cs="Verdana"/>
          <w:szCs w:val="20"/>
        </w:rPr>
      </w:pPr>
      <w:r>
        <w:rPr>
          <w:rFonts w:cs="Verdana"/>
          <w:szCs w:val="20"/>
        </w:rPr>
        <w:t>Una</w:t>
      </w:r>
      <w:r w:rsidR="00C35C3D">
        <w:rPr>
          <w:rFonts w:cs="Verdana"/>
          <w:szCs w:val="20"/>
        </w:rPr>
        <w:t xml:space="preserve"> </w:t>
      </w:r>
      <w:r w:rsidR="00FC2492" w:rsidRPr="00FC2492">
        <w:rPr>
          <w:rFonts w:cs="Verdana"/>
          <w:szCs w:val="20"/>
        </w:rPr>
        <w:t xml:space="preserve">applicazione mobile per </w:t>
      </w:r>
      <w:proofErr w:type="spellStart"/>
      <w:r w:rsidR="00FC2492" w:rsidRPr="00FC2492">
        <w:rPr>
          <w:rFonts w:cs="Verdana"/>
          <w:szCs w:val="20"/>
        </w:rPr>
        <w:t>iOs</w:t>
      </w:r>
      <w:proofErr w:type="spellEnd"/>
      <w:r w:rsidR="00FC2492" w:rsidRPr="00FC2492">
        <w:rPr>
          <w:rFonts w:cs="Verdana"/>
          <w:szCs w:val="20"/>
        </w:rPr>
        <w:t xml:space="preserve"> e </w:t>
      </w:r>
      <w:proofErr w:type="spellStart"/>
      <w:r w:rsidR="00FC2492" w:rsidRPr="00FC2492">
        <w:rPr>
          <w:rFonts w:cs="Verdana"/>
          <w:szCs w:val="20"/>
        </w:rPr>
        <w:t>Android</w:t>
      </w:r>
      <w:proofErr w:type="spellEnd"/>
      <w:r w:rsidR="00FC2492" w:rsidRPr="00FC2492">
        <w:rPr>
          <w:rFonts w:cs="Verdana"/>
          <w:szCs w:val="20"/>
        </w:rPr>
        <w:t xml:space="preserve"> per consentire ai Dipendenti di selezionare colleghi</w:t>
      </w:r>
      <w:r>
        <w:rPr>
          <w:rFonts w:cs="Verdana"/>
          <w:szCs w:val="20"/>
        </w:rPr>
        <w:t xml:space="preserve"> o altri utenti</w:t>
      </w:r>
      <w:r w:rsidR="004C5EB4">
        <w:rPr>
          <w:rFonts w:cs="Verdana"/>
          <w:szCs w:val="20"/>
        </w:rPr>
        <w:t xml:space="preserve"> con percorsi compatibili. L’applicazione consentirà di</w:t>
      </w:r>
      <w:r w:rsidR="00FC2492" w:rsidRPr="00FC2492">
        <w:rPr>
          <w:rFonts w:cs="Verdana"/>
          <w:szCs w:val="20"/>
        </w:rPr>
        <w:t xml:space="preserve"> concordare tra colleghi un percorso comune in una giornata, determinando punti ed orari di raccolta passeggeri (“</w:t>
      </w:r>
      <w:proofErr w:type="spellStart"/>
      <w:r w:rsidR="00FC2492" w:rsidRPr="00FC2492">
        <w:rPr>
          <w:rFonts w:cs="Verdana"/>
          <w:szCs w:val="20"/>
        </w:rPr>
        <w:t>Riders</w:t>
      </w:r>
      <w:proofErr w:type="spellEnd"/>
      <w:r w:rsidR="00FC2492" w:rsidRPr="00FC2492">
        <w:rPr>
          <w:rFonts w:cs="Verdana"/>
          <w:szCs w:val="20"/>
        </w:rPr>
        <w:t>”), destinazione e distribuzione dei costi</w:t>
      </w:r>
      <w:r w:rsidR="004C5EB4">
        <w:rPr>
          <w:rFonts w:cs="Verdana"/>
          <w:szCs w:val="20"/>
        </w:rPr>
        <w:t xml:space="preserve"> fra coloro che condividono il tragitto</w:t>
      </w:r>
      <w:r>
        <w:rPr>
          <w:rFonts w:cs="Verdana"/>
          <w:szCs w:val="20"/>
        </w:rPr>
        <w:t>.</w:t>
      </w:r>
    </w:p>
    <w:p w:rsidR="00FC2492" w:rsidRDefault="002B7FBF" w:rsidP="00210898">
      <w:pPr>
        <w:numPr>
          <w:ilvl w:val="0"/>
          <w:numId w:val="4"/>
        </w:numPr>
        <w:tabs>
          <w:tab w:val="num" w:pos="1211"/>
        </w:tabs>
        <w:spacing w:before="120" w:after="120" w:line="240" w:lineRule="auto"/>
        <w:jc w:val="both"/>
        <w:rPr>
          <w:rFonts w:cs="Verdana"/>
          <w:szCs w:val="20"/>
        </w:rPr>
      </w:pPr>
      <w:r>
        <w:rPr>
          <w:rFonts w:cs="Verdana"/>
          <w:szCs w:val="20"/>
        </w:rPr>
        <w:t>Una p</w:t>
      </w:r>
      <w:r w:rsidR="00FC2492" w:rsidRPr="00FC2492">
        <w:rPr>
          <w:rFonts w:cs="Verdana"/>
          <w:szCs w:val="20"/>
        </w:rPr>
        <w:t xml:space="preserve">iattaforma di erogazione di premi/incentivi per promuovere l’utilizzo del </w:t>
      </w:r>
      <w:proofErr w:type="spellStart"/>
      <w:r w:rsidR="00FC2492" w:rsidRPr="00FC2492">
        <w:rPr>
          <w:rFonts w:cs="Verdana"/>
          <w:szCs w:val="20"/>
        </w:rPr>
        <w:t>carpooling</w:t>
      </w:r>
      <w:proofErr w:type="spellEnd"/>
      <w:r w:rsidR="00FC2492" w:rsidRPr="00FC2492">
        <w:rPr>
          <w:rFonts w:cs="Verdana"/>
          <w:szCs w:val="20"/>
        </w:rPr>
        <w:t xml:space="preserve"> tra i Dipendenti. </w:t>
      </w:r>
      <w:r w:rsidR="00806C94">
        <w:rPr>
          <w:rFonts w:cs="Verdana"/>
          <w:szCs w:val="20"/>
        </w:rPr>
        <w:t>Il fornitore del servizio</w:t>
      </w:r>
      <w:r w:rsidR="00C35C3D">
        <w:rPr>
          <w:rFonts w:cs="Verdana"/>
          <w:szCs w:val="20"/>
        </w:rPr>
        <w:t xml:space="preserve"> </w:t>
      </w:r>
      <w:r w:rsidR="00AE20D3">
        <w:rPr>
          <w:rFonts w:cs="Verdana"/>
          <w:szCs w:val="20"/>
        </w:rPr>
        <w:t>metterà a disposizione</w:t>
      </w:r>
      <w:r w:rsidR="00FC2492" w:rsidRPr="00FC2492">
        <w:rPr>
          <w:rFonts w:cs="Verdana"/>
          <w:szCs w:val="20"/>
        </w:rPr>
        <w:t xml:space="preserve"> ai Dipendenti </w:t>
      </w:r>
      <w:r>
        <w:rPr>
          <w:rFonts w:cs="Verdana"/>
          <w:szCs w:val="20"/>
        </w:rPr>
        <w:t xml:space="preserve">gli </w:t>
      </w:r>
      <w:r w:rsidR="00FC2492" w:rsidRPr="00FC2492">
        <w:rPr>
          <w:rFonts w:cs="Verdana"/>
          <w:szCs w:val="20"/>
        </w:rPr>
        <w:t>incentivi</w:t>
      </w:r>
      <w:r>
        <w:rPr>
          <w:rFonts w:cs="Verdana"/>
          <w:szCs w:val="20"/>
        </w:rPr>
        <w:t xml:space="preserve">,messi a disposizione dall’azienda Usl di Bologna, </w:t>
      </w:r>
      <w:r w:rsidR="00FC2492" w:rsidRPr="00FC2492">
        <w:rPr>
          <w:rFonts w:cs="Verdana"/>
          <w:szCs w:val="20"/>
        </w:rPr>
        <w:t xml:space="preserve">al fine di promuovere l’utilizzo </w:t>
      </w:r>
      <w:r w:rsidR="00C35C3D">
        <w:rPr>
          <w:rFonts w:cs="Verdana"/>
          <w:szCs w:val="20"/>
        </w:rPr>
        <w:t xml:space="preserve">del </w:t>
      </w:r>
      <w:proofErr w:type="spellStart"/>
      <w:r w:rsidR="00C35C3D">
        <w:rPr>
          <w:rFonts w:cs="Verdana"/>
          <w:szCs w:val="20"/>
        </w:rPr>
        <w:t>carpooling</w:t>
      </w:r>
      <w:proofErr w:type="spellEnd"/>
      <w:r w:rsidR="00C35C3D">
        <w:rPr>
          <w:rFonts w:cs="Verdana"/>
          <w:szCs w:val="20"/>
        </w:rPr>
        <w:t xml:space="preserve"> nei </w:t>
      </w:r>
      <w:proofErr w:type="spellStart"/>
      <w:r w:rsidR="00C35C3D">
        <w:rPr>
          <w:rFonts w:cs="Verdana"/>
          <w:szCs w:val="20"/>
        </w:rPr>
        <w:t>trag</w:t>
      </w:r>
      <w:r w:rsidR="00CE1E76">
        <w:rPr>
          <w:rFonts w:cs="Verdana"/>
          <w:szCs w:val="20"/>
        </w:rPr>
        <w:t>itti-casa-lavoro</w:t>
      </w:r>
      <w:proofErr w:type="spellEnd"/>
      <w:r w:rsidR="00FC2492" w:rsidRPr="00FC2492">
        <w:rPr>
          <w:rFonts w:cs="Verdana"/>
          <w:szCs w:val="20"/>
        </w:rPr>
        <w:t>;</w:t>
      </w:r>
    </w:p>
    <w:p w:rsidR="00702525" w:rsidRPr="00FC2492" w:rsidRDefault="002B7FBF" w:rsidP="00210898">
      <w:pPr>
        <w:numPr>
          <w:ilvl w:val="0"/>
          <w:numId w:val="4"/>
        </w:numPr>
        <w:tabs>
          <w:tab w:val="num" w:pos="1211"/>
        </w:tabs>
        <w:spacing w:before="120" w:after="120" w:line="240" w:lineRule="auto"/>
        <w:jc w:val="both"/>
        <w:rPr>
          <w:rFonts w:cs="Verdana"/>
          <w:szCs w:val="20"/>
        </w:rPr>
      </w:pPr>
      <w:r>
        <w:rPr>
          <w:rFonts w:cs="Verdana"/>
          <w:szCs w:val="20"/>
        </w:rPr>
        <w:t>Una p</w:t>
      </w:r>
      <w:r w:rsidR="00FC2492" w:rsidRPr="00FC2492">
        <w:rPr>
          <w:rFonts w:cs="Verdana"/>
          <w:szCs w:val="20"/>
        </w:rPr>
        <w:t xml:space="preserve">iattaforma di gestione dei posti auto riservati, con funzionalità di prenotazione del singolo parcheggio. La Piattaforma consentirà ai Dipendenti la prenotazione </w:t>
      </w:r>
      <w:r>
        <w:rPr>
          <w:rFonts w:cs="Verdana"/>
          <w:szCs w:val="20"/>
        </w:rPr>
        <w:t xml:space="preserve">dei posti auto riservati </w:t>
      </w:r>
      <w:r w:rsidR="00CE1E76">
        <w:rPr>
          <w:rFonts w:cs="Verdana"/>
          <w:szCs w:val="20"/>
        </w:rPr>
        <w:t xml:space="preserve">che l’azienda ha predisposto all’interno delle proprie sedi </w:t>
      </w:r>
      <w:r w:rsidR="00FC2492" w:rsidRPr="00FC2492">
        <w:rPr>
          <w:rFonts w:cs="Verdana"/>
          <w:szCs w:val="20"/>
        </w:rPr>
        <w:t xml:space="preserve">agli utenti del servizio di </w:t>
      </w:r>
      <w:proofErr w:type="spellStart"/>
      <w:r w:rsidR="00FC2492" w:rsidRPr="00FC2492">
        <w:rPr>
          <w:rFonts w:cs="Verdana"/>
          <w:szCs w:val="20"/>
        </w:rPr>
        <w:t>carpooling</w:t>
      </w:r>
      <w:proofErr w:type="spellEnd"/>
      <w:r>
        <w:rPr>
          <w:rFonts w:cs="Verdana"/>
          <w:szCs w:val="20"/>
        </w:rPr>
        <w:t>.</w:t>
      </w:r>
    </w:p>
    <w:p w:rsidR="00911F90" w:rsidRDefault="00911F90" w:rsidP="00BB4997">
      <w:p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b/>
          <w:color w:val="000000"/>
          <w:szCs w:val="20"/>
          <w:u w:val="single"/>
        </w:rPr>
      </w:pPr>
    </w:p>
    <w:p w:rsidR="00911F90" w:rsidRDefault="00E03620" w:rsidP="00BB4997">
      <w:pPr>
        <w:pStyle w:val="Titolo2"/>
        <w:spacing w:before="120" w:after="120" w:line="240" w:lineRule="auto"/>
        <w:jc w:val="both"/>
      </w:pPr>
      <w:r>
        <w:t>Art.</w:t>
      </w:r>
      <w:r w:rsidR="00C529C0">
        <w:t>3</w:t>
      </w:r>
      <w:r>
        <w:t xml:space="preserve"> Termini e condizioni di partecipazione</w:t>
      </w:r>
    </w:p>
    <w:p w:rsidR="005205A2" w:rsidRDefault="005205A2" w:rsidP="00BB4997">
      <w:pPr>
        <w:spacing w:before="120" w:after="120" w:line="240" w:lineRule="auto"/>
        <w:jc w:val="both"/>
      </w:pPr>
      <w:r>
        <w:t xml:space="preserve">1. Tutti gli utenti ammessi a partecipare </w:t>
      </w:r>
      <w:r w:rsidRPr="00E03620">
        <w:rPr>
          <w:rFonts w:cs="Verdana"/>
          <w:szCs w:val="20"/>
        </w:rPr>
        <w:t>devono accettare al momento dell’ades</w:t>
      </w:r>
      <w:r>
        <w:rPr>
          <w:rFonts w:cs="Verdana"/>
          <w:szCs w:val="20"/>
        </w:rPr>
        <w:t xml:space="preserve">ione alla Piattaforma </w:t>
      </w:r>
      <w:r w:rsidRPr="00E03620">
        <w:rPr>
          <w:rFonts w:cs="Verdana"/>
          <w:szCs w:val="20"/>
        </w:rPr>
        <w:t xml:space="preserve">i “Termini e Condizioni d’Uso”che sono disponibili sul sito </w:t>
      </w:r>
      <w:hyperlink r:id="rId13" w:history="1">
        <w:r w:rsidRPr="00042E20">
          <w:rPr>
            <w:rStyle w:val="Collegamentoipertestuale"/>
            <w:rFonts w:cs="Verdana"/>
            <w:szCs w:val="20"/>
          </w:rPr>
          <w:t>www.bepooler.com</w:t>
        </w:r>
      </w:hyperlink>
      <w:r w:rsidR="00F93786">
        <w:rPr>
          <w:rFonts w:cs="Verdana"/>
          <w:szCs w:val="20"/>
        </w:rPr>
        <w:t xml:space="preserve"> .</w:t>
      </w:r>
    </w:p>
    <w:p w:rsidR="00E03620" w:rsidRPr="005205A2" w:rsidRDefault="005205A2" w:rsidP="00BB4997">
      <w:pPr>
        <w:spacing w:before="120" w:after="120" w:line="240" w:lineRule="auto"/>
        <w:jc w:val="both"/>
      </w:pPr>
      <w:r>
        <w:t xml:space="preserve">2. </w:t>
      </w:r>
      <w:r w:rsidR="00E03620" w:rsidRPr="00E03620">
        <w:rPr>
          <w:rFonts w:cs="Verdana"/>
          <w:szCs w:val="20"/>
        </w:rPr>
        <w:t xml:space="preserve">Eventuali modifiche ai Termini e Condizioni d’Uso saranno comunicate agli utenti attraverso la Piattaforma </w:t>
      </w:r>
      <w:r w:rsidR="00D30473">
        <w:rPr>
          <w:rFonts w:cs="Verdana"/>
          <w:szCs w:val="20"/>
        </w:rPr>
        <w:t>del fornitore del servizio</w:t>
      </w:r>
      <w:r w:rsidR="00E03620" w:rsidRPr="00E03620">
        <w:rPr>
          <w:rFonts w:cs="Verdana"/>
          <w:szCs w:val="20"/>
        </w:rPr>
        <w:t xml:space="preserve"> e si intenderanno accettate qualora successivamente a tale comunicazione l’utente proceda ad utilizzare la Piattaforma medesima. </w:t>
      </w:r>
    </w:p>
    <w:p w:rsidR="00E03620" w:rsidRDefault="005205A2" w:rsidP="00BB4997">
      <w:pPr>
        <w:spacing w:before="120" w:after="120" w:line="240" w:lineRule="auto"/>
        <w:jc w:val="both"/>
        <w:rPr>
          <w:rFonts w:cs="Verdana"/>
          <w:szCs w:val="20"/>
        </w:rPr>
      </w:pPr>
      <w:r>
        <w:rPr>
          <w:rFonts w:cs="Verdana"/>
          <w:szCs w:val="20"/>
        </w:rPr>
        <w:t xml:space="preserve">3. </w:t>
      </w:r>
      <w:r w:rsidR="00E03620" w:rsidRPr="005205A2">
        <w:rPr>
          <w:rFonts w:cs="Verdana"/>
          <w:szCs w:val="20"/>
        </w:rPr>
        <w:t>L’azienda Usl di Bologna sarà comunque estranea ai rapporti che</w:t>
      </w:r>
      <w:r w:rsidR="00D30473">
        <w:rPr>
          <w:rFonts w:cs="Verdana"/>
          <w:szCs w:val="20"/>
        </w:rPr>
        <w:t xml:space="preserve"> il</w:t>
      </w:r>
      <w:r w:rsidR="00003702">
        <w:rPr>
          <w:rFonts w:cs="Verdana"/>
          <w:szCs w:val="20"/>
        </w:rPr>
        <w:t xml:space="preserve"> </w:t>
      </w:r>
      <w:r w:rsidR="00D30473">
        <w:rPr>
          <w:rFonts w:cs="Verdana"/>
          <w:szCs w:val="20"/>
        </w:rPr>
        <w:t>fornitore del servizio</w:t>
      </w:r>
      <w:r w:rsidR="00E03620" w:rsidRPr="005205A2">
        <w:rPr>
          <w:rFonts w:cs="Verdana"/>
          <w:szCs w:val="20"/>
        </w:rPr>
        <w:t xml:space="preserve"> instaurerà con gli utenti a seguito della loro adesione alla Piattaforma. Conseguentemente, </w:t>
      </w:r>
      <w:r w:rsidR="00D30473">
        <w:rPr>
          <w:rFonts w:cs="Verdana"/>
          <w:szCs w:val="20"/>
        </w:rPr>
        <w:t>l</w:t>
      </w:r>
      <w:r w:rsidR="00E03620" w:rsidRPr="005205A2">
        <w:rPr>
          <w:rFonts w:cs="Verdana"/>
          <w:szCs w:val="20"/>
        </w:rPr>
        <w:t>’azienda Usl di Bologna non sarà responsabile per le eventuali erronee informazioni o dati comunicati dagli utenti a</w:t>
      </w:r>
      <w:r w:rsidR="00D30473">
        <w:rPr>
          <w:rFonts w:cs="Verdana"/>
          <w:szCs w:val="20"/>
        </w:rPr>
        <w:t>l</w:t>
      </w:r>
      <w:r w:rsidR="00003702">
        <w:rPr>
          <w:rFonts w:cs="Verdana"/>
          <w:szCs w:val="20"/>
        </w:rPr>
        <w:t xml:space="preserve"> </w:t>
      </w:r>
      <w:r w:rsidR="00D30473">
        <w:rPr>
          <w:rFonts w:cs="Verdana"/>
          <w:szCs w:val="20"/>
        </w:rPr>
        <w:t>fornitore del servizio</w:t>
      </w:r>
      <w:r w:rsidR="00E03620" w:rsidRPr="005205A2">
        <w:rPr>
          <w:rFonts w:cs="Verdana"/>
          <w:szCs w:val="20"/>
        </w:rPr>
        <w:t xml:space="preserve"> ovvero per eventuali malfunzionam</w:t>
      </w:r>
      <w:r>
        <w:rPr>
          <w:rFonts w:cs="Verdana"/>
          <w:szCs w:val="20"/>
        </w:rPr>
        <w:t>enti della Piattaforma;</w:t>
      </w:r>
    </w:p>
    <w:p w:rsidR="005205A2" w:rsidRPr="005205A2" w:rsidRDefault="005205A2" w:rsidP="00BB4997">
      <w:pPr>
        <w:spacing w:before="120" w:after="120" w:line="240" w:lineRule="auto"/>
        <w:jc w:val="both"/>
        <w:rPr>
          <w:rFonts w:cs="Verdana"/>
          <w:szCs w:val="20"/>
        </w:rPr>
      </w:pPr>
      <w:r w:rsidRPr="005205A2">
        <w:rPr>
          <w:rFonts w:cs="Verdana"/>
          <w:szCs w:val="20"/>
        </w:rPr>
        <w:t xml:space="preserve">4. </w:t>
      </w:r>
      <w:r>
        <w:rPr>
          <w:rFonts w:cs="Verdana"/>
          <w:szCs w:val="20"/>
        </w:rPr>
        <w:t>Per aderire all’iniziativa gli utenti devono fornire</w:t>
      </w:r>
      <w:r w:rsidR="00D30473">
        <w:rPr>
          <w:rFonts w:cs="Verdana"/>
          <w:szCs w:val="20"/>
        </w:rPr>
        <w:t>,</w:t>
      </w:r>
      <w:r>
        <w:rPr>
          <w:rFonts w:cs="Verdana"/>
          <w:szCs w:val="20"/>
        </w:rPr>
        <w:t xml:space="preserve"> al gestore del servizio</w:t>
      </w:r>
      <w:r w:rsidR="00D30473">
        <w:rPr>
          <w:rFonts w:cs="Verdana"/>
          <w:szCs w:val="20"/>
        </w:rPr>
        <w:t>,</w:t>
      </w:r>
      <w:r>
        <w:rPr>
          <w:rFonts w:cs="Verdana"/>
          <w:szCs w:val="20"/>
        </w:rPr>
        <w:t xml:space="preserve"> il</w:t>
      </w:r>
      <w:r w:rsidRPr="005205A2">
        <w:rPr>
          <w:rFonts w:cs="Verdana"/>
          <w:szCs w:val="20"/>
        </w:rPr>
        <w:t xml:space="preserve"> consenso al trattamento dei propri dati personali, per le finalità di cui all’informativa privacy redatta ai sensi dell’art. 13 del Regolamento UE n. 2016/679 e pubblicata sulla Piattaforma </w:t>
      </w:r>
      <w:proofErr w:type="spellStart"/>
      <w:r w:rsidRPr="005205A2">
        <w:rPr>
          <w:rFonts w:cs="Verdana"/>
          <w:szCs w:val="20"/>
        </w:rPr>
        <w:t>BePooler</w:t>
      </w:r>
      <w:proofErr w:type="spellEnd"/>
      <w:r w:rsidRPr="005205A2">
        <w:rPr>
          <w:rFonts w:cs="Verdana"/>
          <w:szCs w:val="20"/>
        </w:rPr>
        <w:t xml:space="preserve"> (“Informativa Privacy”).</w:t>
      </w:r>
    </w:p>
    <w:p w:rsidR="00C529C0" w:rsidRDefault="00C529C0" w:rsidP="00BB4997">
      <w:pPr>
        <w:pStyle w:val="Titolo2"/>
        <w:spacing w:before="120" w:after="120" w:line="240" w:lineRule="auto"/>
        <w:jc w:val="both"/>
      </w:pPr>
    </w:p>
    <w:p w:rsidR="00C529C0" w:rsidRDefault="00C529C0" w:rsidP="00BB4997">
      <w:pPr>
        <w:pStyle w:val="Titolo2"/>
        <w:spacing w:before="120" w:after="120" w:line="240" w:lineRule="auto"/>
        <w:jc w:val="both"/>
      </w:pPr>
      <w:r w:rsidRPr="0017761C">
        <w:t>Art.</w:t>
      </w:r>
      <w:r>
        <w:t>4 Destinatari dei benefit e dei premi previsti dall’iniziativa</w:t>
      </w:r>
    </w:p>
    <w:p w:rsidR="00C529C0" w:rsidRDefault="00C529C0" w:rsidP="00BB4997">
      <w:pPr>
        <w:spacing w:before="120" w:after="120" w:line="240" w:lineRule="auto"/>
        <w:jc w:val="both"/>
        <w:rPr>
          <w:rFonts w:cs="Verdana"/>
          <w:szCs w:val="20"/>
        </w:rPr>
      </w:pPr>
      <w:r>
        <w:rPr>
          <w:rFonts w:cs="Verdana"/>
          <w:szCs w:val="20"/>
        </w:rPr>
        <w:t xml:space="preserve">1. </w:t>
      </w:r>
      <w:r w:rsidR="003765EF">
        <w:rPr>
          <w:rFonts w:cs="Verdana"/>
          <w:szCs w:val="20"/>
        </w:rPr>
        <w:t>I soggetti</w:t>
      </w:r>
      <w:r>
        <w:rPr>
          <w:rFonts w:cs="Verdana"/>
          <w:szCs w:val="20"/>
        </w:rPr>
        <w:t xml:space="preserve"> ammessi a partecipare e ad usufruire dei benefit e dei premi previsti dall’iniziativa, sono:</w:t>
      </w:r>
    </w:p>
    <w:p w:rsidR="00C529C0" w:rsidRPr="00687CC9" w:rsidRDefault="00C529C0" w:rsidP="00210898">
      <w:pPr>
        <w:pStyle w:val="Paragrafoelenco"/>
        <w:numPr>
          <w:ilvl w:val="0"/>
          <w:numId w:val="5"/>
        </w:numPr>
        <w:spacing w:before="120" w:after="120" w:line="240" w:lineRule="auto"/>
        <w:jc w:val="both"/>
        <w:rPr>
          <w:rFonts w:cs="Verdana"/>
          <w:b/>
          <w:szCs w:val="20"/>
        </w:rPr>
      </w:pPr>
      <w:r w:rsidRPr="00687CC9">
        <w:rPr>
          <w:rFonts w:cs="Verdana"/>
          <w:szCs w:val="20"/>
        </w:rPr>
        <w:t>dipendent</w:t>
      </w:r>
      <w:r>
        <w:rPr>
          <w:rFonts w:cs="Verdana"/>
          <w:szCs w:val="20"/>
        </w:rPr>
        <w:t>i</w:t>
      </w:r>
      <w:r w:rsidRPr="00687CC9">
        <w:rPr>
          <w:rFonts w:cs="Verdana"/>
          <w:szCs w:val="20"/>
        </w:rPr>
        <w:t xml:space="preserve"> dell’azienda Usl di Bologna </w:t>
      </w:r>
      <w:r>
        <w:rPr>
          <w:rFonts w:cs="Verdana"/>
          <w:szCs w:val="20"/>
        </w:rPr>
        <w:t xml:space="preserve">con contratti </w:t>
      </w:r>
      <w:r w:rsidRPr="00687CC9">
        <w:rPr>
          <w:rFonts w:cs="Verdana"/>
          <w:szCs w:val="20"/>
        </w:rPr>
        <w:t xml:space="preserve">a tempo indeterminato, determinato, COCOCO, borsisti, </w:t>
      </w:r>
      <w:proofErr w:type="spellStart"/>
      <w:r w:rsidRPr="00687CC9">
        <w:rPr>
          <w:rFonts w:cs="Verdana"/>
          <w:szCs w:val="20"/>
        </w:rPr>
        <w:t>etc</w:t>
      </w:r>
      <w:proofErr w:type="spellEnd"/>
      <w:r w:rsidRPr="00687CC9">
        <w:rPr>
          <w:rFonts w:cs="Verdana"/>
          <w:szCs w:val="20"/>
        </w:rPr>
        <w:t xml:space="preserve">, in possesso di mail personale attiva di uno dei seguenti domini: </w:t>
      </w:r>
      <w:r w:rsidRPr="00687CC9">
        <w:rPr>
          <w:rFonts w:cs="Verdana"/>
          <w:b/>
          <w:szCs w:val="20"/>
        </w:rPr>
        <w:t>@ausl.bologna.it, @isnb.it, @118er.it</w:t>
      </w:r>
    </w:p>
    <w:p w:rsidR="00C529C0" w:rsidRPr="00687CC9" w:rsidRDefault="00C529C0" w:rsidP="00210898">
      <w:pPr>
        <w:pStyle w:val="Paragrafoelenco"/>
        <w:numPr>
          <w:ilvl w:val="0"/>
          <w:numId w:val="5"/>
        </w:numPr>
        <w:spacing w:before="120" w:after="120" w:line="240" w:lineRule="auto"/>
        <w:jc w:val="both"/>
        <w:rPr>
          <w:rFonts w:cs="Verdana"/>
          <w:b/>
          <w:szCs w:val="20"/>
        </w:rPr>
      </w:pPr>
      <w:r>
        <w:rPr>
          <w:rFonts w:cs="Verdana"/>
          <w:szCs w:val="20"/>
        </w:rPr>
        <w:lastRenderedPageBreak/>
        <w:t xml:space="preserve">dipendenti </w:t>
      </w:r>
      <w:r w:rsidRPr="00687CC9">
        <w:rPr>
          <w:rFonts w:cs="Verdana"/>
          <w:szCs w:val="20"/>
        </w:rPr>
        <w:t>di altro ente/azienda pubblica che svolg</w:t>
      </w:r>
      <w:r>
        <w:rPr>
          <w:rFonts w:cs="Verdana"/>
          <w:szCs w:val="20"/>
        </w:rPr>
        <w:t>ono</w:t>
      </w:r>
      <w:r w:rsidRPr="00687CC9">
        <w:rPr>
          <w:rFonts w:cs="Verdana"/>
          <w:szCs w:val="20"/>
        </w:rPr>
        <w:t xml:space="preserve"> attività </w:t>
      </w:r>
      <w:r>
        <w:rPr>
          <w:rFonts w:cs="Verdana"/>
          <w:szCs w:val="20"/>
        </w:rPr>
        <w:t xml:space="preserve">lavorativa regolare e continuativa </w:t>
      </w:r>
      <w:r w:rsidRPr="00687CC9">
        <w:rPr>
          <w:rFonts w:cs="Verdana"/>
          <w:szCs w:val="20"/>
        </w:rPr>
        <w:t xml:space="preserve">presso una delle sedi dell’azienda Usl di Bologna in possesso di mail personale attiva di uno dei seguenti domini: </w:t>
      </w:r>
      <w:r w:rsidRPr="00687CC9">
        <w:rPr>
          <w:rFonts w:cs="Verdana"/>
          <w:b/>
          <w:szCs w:val="20"/>
        </w:rPr>
        <w:t xml:space="preserve">@aosp.bo.it; @ausl.imola.bo.it; </w:t>
      </w:r>
      <w:r>
        <w:rPr>
          <w:rFonts w:cs="Verdana"/>
          <w:b/>
          <w:szCs w:val="20"/>
        </w:rPr>
        <w:t xml:space="preserve">@ausl.mo.it;  </w:t>
      </w:r>
      <w:r w:rsidRPr="00687CC9">
        <w:rPr>
          <w:rFonts w:cs="Verdana"/>
          <w:b/>
          <w:szCs w:val="20"/>
        </w:rPr>
        <w:t>@unibo.it</w:t>
      </w:r>
    </w:p>
    <w:p w:rsidR="00C529C0" w:rsidRDefault="00C529C0" w:rsidP="00210898">
      <w:pPr>
        <w:pStyle w:val="Paragrafoelenco"/>
        <w:numPr>
          <w:ilvl w:val="0"/>
          <w:numId w:val="5"/>
        </w:numPr>
        <w:spacing w:before="120" w:after="120" w:line="240" w:lineRule="auto"/>
        <w:jc w:val="both"/>
        <w:rPr>
          <w:rFonts w:cs="Verdana"/>
          <w:szCs w:val="20"/>
        </w:rPr>
      </w:pPr>
      <w:r>
        <w:rPr>
          <w:rFonts w:cs="Verdana"/>
          <w:szCs w:val="20"/>
        </w:rPr>
        <w:t xml:space="preserve">medici di medicina generale convenzionati </w:t>
      </w:r>
      <w:r w:rsidRPr="00687CC9">
        <w:rPr>
          <w:rFonts w:cs="Verdana"/>
          <w:szCs w:val="20"/>
        </w:rPr>
        <w:t xml:space="preserve">in possesso di mail personale attiva </w:t>
      </w:r>
      <w:r>
        <w:rPr>
          <w:rFonts w:cs="Verdana"/>
          <w:szCs w:val="20"/>
        </w:rPr>
        <w:t>del</w:t>
      </w:r>
      <w:r w:rsidRPr="00687CC9">
        <w:rPr>
          <w:rFonts w:cs="Verdana"/>
          <w:szCs w:val="20"/>
        </w:rPr>
        <w:t xml:space="preserve"> seguent</w:t>
      </w:r>
      <w:r>
        <w:rPr>
          <w:rFonts w:cs="Verdana"/>
          <w:szCs w:val="20"/>
        </w:rPr>
        <w:t>e</w:t>
      </w:r>
      <w:r w:rsidRPr="00687CC9">
        <w:rPr>
          <w:rFonts w:cs="Verdana"/>
          <w:szCs w:val="20"/>
        </w:rPr>
        <w:t xml:space="preserve"> domini</w:t>
      </w:r>
      <w:r>
        <w:rPr>
          <w:rFonts w:cs="Verdana"/>
          <w:szCs w:val="20"/>
        </w:rPr>
        <w:t>o</w:t>
      </w:r>
      <w:r w:rsidRPr="00687CC9">
        <w:rPr>
          <w:rFonts w:cs="Verdana"/>
          <w:szCs w:val="20"/>
        </w:rPr>
        <w:t xml:space="preserve">: </w:t>
      </w:r>
      <w:r w:rsidRPr="00687CC9">
        <w:rPr>
          <w:rFonts w:cs="Verdana"/>
          <w:b/>
          <w:szCs w:val="20"/>
        </w:rPr>
        <w:t>@medici.progetto-sole.it</w:t>
      </w:r>
    </w:p>
    <w:p w:rsidR="00C529C0" w:rsidRDefault="00C529C0" w:rsidP="00BB4997">
      <w:pPr>
        <w:spacing w:before="120" w:after="120" w:line="240" w:lineRule="auto"/>
        <w:jc w:val="both"/>
        <w:rPr>
          <w:rFonts w:cs="Verdana"/>
          <w:szCs w:val="20"/>
        </w:rPr>
      </w:pPr>
      <w:r>
        <w:t>2. Per partecipare all’iniziativa ciascun utente di cui al punto.1 deve scaricare l’A</w:t>
      </w:r>
      <w:r w:rsidRPr="00FC2492">
        <w:rPr>
          <w:rFonts w:cs="Verdana"/>
          <w:szCs w:val="20"/>
        </w:rPr>
        <w:t xml:space="preserve">pplicazione mobile per </w:t>
      </w:r>
      <w:proofErr w:type="spellStart"/>
      <w:r w:rsidRPr="00FC2492">
        <w:rPr>
          <w:rFonts w:cs="Verdana"/>
          <w:szCs w:val="20"/>
        </w:rPr>
        <w:t>iOs</w:t>
      </w:r>
      <w:proofErr w:type="spellEnd"/>
      <w:r w:rsidRPr="00FC2492">
        <w:rPr>
          <w:rFonts w:cs="Verdana"/>
          <w:szCs w:val="20"/>
        </w:rPr>
        <w:t xml:space="preserve"> e </w:t>
      </w:r>
      <w:proofErr w:type="spellStart"/>
      <w:r w:rsidRPr="00FC2492">
        <w:rPr>
          <w:rFonts w:cs="Verdana"/>
          <w:szCs w:val="20"/>
        </w:rPr>
        <w:t>Android</w:t>
      </w:r>
      <w:proofErr w:type="spellEnd"/>
      <w:r>
        <w:rPr>
          <w:rFonts w:cs="Verdana"/>
          <w:szCs w:val="20"/>
        </w:rPr>
        <w:t xml:space="preserve"> denominata “</w:t>
      </w:r>
      <w:proofErr w:type="spellStart"/>
      <w:r>
        <w:rPr>
          <w:rFonts w:cs="Verdana"/>
          <w:szCs w:val="20"/>
        </w:rPr>
        <w:t>BePooler</w:t>
      </w:r>
      <w:proofErr w:type="spellEnd"/>
      <w:r>
        <w:rPr>
          <w:rFonts w:cs="Verdana"/>
          <w:szCs w:val="20"/>
        </w:rPr>
        <w:t>” e, per poter usufruire dei benefit e premi messi in palio dall’azienda, deve:</w:t>
      </w:r>
    </w:p>
    <w:p w:rsidR="00C529C0" w:rsidRPr="00F93786" w:rsidRDefault="00C529C0" w:rsidP="00210898">
      <w:pPr>
        <w:pStyle w:val="Paragrafoelenco"/>
        <w:numPr>
          <w:ilvl w:val="0"/>
          <w:numId w:val="6"/>
        </w:numPr>
        <w:spacing w:before="120" w:after="120" w:line="240" w:lineRule="auto"/>
        <w:jc w:val="both"/>
      </w:pPr>
      <w:r w:rsidRPr="00F93786">
        <w:rPr>
          <w:rFonts w:cs="Verdana"/>
          <w:szCs w:val="20"/>
        </w:rPr>
        <w:t xml:space="preserve">registrarsi con la propria mail aziendale, di cui </w:t>
      </w:r>
      <w:r>
        <w:rPr>
          <w:rFonts w:cs="Verdana"/>
          <w:szCs w:val="20"/>
        </w:rPr>
        <w:t>al punto 1</w:t>
      </w:r>
    </w:p>
    <w:p w:rsidR="00C529C0" w:rsidRDefault="00C529C0" w:rsidP="00210898">
      <w:pPr>
        <w:pStyle w:val="Paragrafoelenco"/>
        <w:numPr>
          <w:ilvl w:val="0"/>
          <w:numId w:val="6"/>
        </w:numPr>
        <w:spacing w:before="120" w:after="120" w:line="240" w:lineRule="auto"/>
        <w:jc w:val="both"/>
      </w:pPr>
      <w:r w:rsidRPr="00F93786">
        <w:rPr>
          <w:rFonts w:cs="Verdana"/>
          <w:szCs w:val="20"/>
        </w:rPr>
        <w:t xml:space="preserve">inserire il codice di identificazione aziendale dell’iniziativa: </w:t>
      </w:r>
      <w:proofErr w:type="spellStart"/>
      <w:r w:rsidRPr="00C529C0">
        <w:rPr>
          <w:rFonts w:cs="Verdana"/>
          <w:b/>
          <w:color w:val="FF0000"/>
          <w:szCs w:val="20"/>
        </w:rPr>
        <w:t>AUSL</w:t>
      </w:r>
      <w:r w:rsidR="00784E39">
        <w:rPr>
          <w:rFonts w:cs="Verdana"/>
          <w:b/>
          <w:color w:val="FF0000"/>
          <w:szCs w:val="20"/>
        </w:rPr>
        <w:t>.</w:t>
      </w:r>
      <w:r w:rsidRPr="00C529C0">
        <w:rPr>
          <w:rFonts w:cs="Verdana"/>
          <w:b/>
          <w:color w:val="FF0000"/>
          <w:szCs w:val="20"/>
        </w:rPr>
        <w:t>BO</w:t>
      </w:r>
      <w:proofErr w:type="spellEnd"/>
    </w:p>
    <w:p w:rsidR="005205A2" w:rsidRDefault="00A079A9" w:rsidP="00BB4997">
      <w:pPr>
        <w:pStyle w:val="Titolo2"/>
        <w:jc w:val="both"/>
      </w:pPr>
      <w:r>
        <w:t>Art.</w:t>
      </w:r>
      <w:r w:rsidR="00227A69">
        <w:t>5</w:t>
      </w:r>
      <w:r>
        <w:t xml:space="preserve"> Condivisione del tragitto e delle spese</w:t>
      </w:r>
    </w:p>
    <w:p w:rsidR="005205A2" w:rsidRDefault="00B811CE" w:rsidP="00BB4997">
      <w:p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szCs w:val="20"/>
        </w:rPr>
      </w:pPr>
      <w:r w:rsidRPr="00CE1E76">
        <w:rPr>
          <w:rFonts w:cs="Verdana"/>
          <w:b/>
          <w:szCs w:val="20"/>
        </w:rPr>
        <w:t>1.</w:t>
      </w:r>
      <w:r w:rsidR="00784E39">
        <w:rPr>
          <w:rFonts w:cs="Verdana"/>
          <w:b/>
          <w:szCs w:val="20"/>
        </w:rPr>
        <w:t xml:space="preserve"> </w:t>
      </w:r>
      <w:r w:rsidR="00C529C0" w:rsidRPr="00C529C0">
        <w:rPr>
          <w:rFonts w:cs="Verdana"/>
          <w:szCs w:val="20"/>
        </w:rPr>
        <w:t xml:space="preserve">Ciascun utente </w:t>
      </w:r>
      <w:r w:rsidR="00C529C0">
        <w:rPr>
          <w:rFonts w:cs="Verdana"/>
          <w:szCs w:val="20"/>
        </w:rPr>
        <w:t xml:space="preserve">di cui all’art.4 può condividere un tragitto casa-lavoro con qualunque altro utente presente sulla piattaforma </w:t>
      </w:r>
      <w:proofErr w:type="spellStart"/>
      <w:r w:rsidR="00C529C0">
        <w:rPr>
          <w:rFonts w:cs="Verdana"/>
          <w:szCs w:val="20"/>
        </w:rPr>
        <w:t>BePooler</w:t>
      </w:r>
      <w:proofErr w:type="spellEnd"/>
      <w:r w:rsidR="00C529C0">
        <w:rPr>
          <w:rFonts w:cs="Verdana"/>
          <w:szCs w:val="20"/>
        </w:rPr>
        <w:t>, per esempio:</w:t>
      </w:r>
    </w:p>
    <w:p w:rsidR="00C529C0" w:rsidRDefault="00B811CE" w:rsidP="002108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szCs w:val="20"/>
        </w:rPr>
      </w:pPr>
      <w:r>
        <w:rPr>
          <w:rFonts w:cs="Verdana"/>
          <w:szCs w:val="20"/>
        </w:rPr>
        <w:t xml:space="preserve">dipendenti </w:t>
      </w:r>
      <w:r w:rsidR="00C529C0">
        <w:rPr>
          <w:rFonts w:cs="Verdana"/>
          <w:szCs w:val="20"/>
        </w:rPr>
        <w:t xml:space="preserve">di </w:t>
      </w:r>
      <w:r>
        <w:rPr>
          <w:rFonts w:cs="Verdana"/>
          <w:szCs w:val="20"/>
        </w:rPr>
        <w:t>altre aziende che condividono tutto o parte del medesimo tragitto;</w:t>
      </w:r>
    </w:p>
    <w:p w:rsidR="00B811CE" w:rsidRDefault="00B811CE" w:rsidP="002108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szCs w:val="20"/>
        </w:rPr>
      </w:pPr>
      <w:r>
        <w:rPr>
          <w:rFonts w:cs="Verdana"/>
          <w:szCs w:val="20"/>
        </w:rPr>
        <w:t xml:space="preserve">professionisti o dipendenti di altre aziende che svolgono attività lavorativa presso strutture e sedi dell’azienda </w:t>
      </w:r>
      <w:proofErr w:type="spellStart"/>
      <w:r>
        <w:rPr>
          <w:rFonts w:cs="Verdana"/>
          <w:szCs w:val="20"/>
        </w:rPr>
        <w:t>usl</w:t>
      </w:r>
      <w:proofErr w:type="spellEnd"/>
      <w:r>
        <w:rPr>
          <w:rFonts w:cs="Verdana"/>
          <w:szCs w:val="20"/>
        </w:rPr>
        <w:t xml:space="preserve"> di Bologna;</w:t>
      </w:r>
    </w:p>
    <w:p w:rsidR="00B811CE" w:rsidRDefault="00B811CE" w:rsidP="002108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szCs w:val="20"/>
        </w:rPr>
      </w:pPr>
      <w:r>
        <w:rPr>
          <w:rFonts w:cs="Verdana"/>
          <w:szCs w:val="20"/>
        </w:rPr>
        <w:t xml:space="preserve">utenti delle strutture sanitarie (visitatori, pazienti, </w:t>
      </w:r>
      <w:proofErr w:type="spellStart"/>
      <w:r>
        <w:rPr>
          <w:rFonts w:cs="Verdana"/>
          <w:szCs w:val="20"/>
        </w:rPr>
        <w:t>etc</w:t>
      </w:r>
      <w:proofErr w:type="spellEnd"/>
      <w:r>
        <w:rPr>
          <w:rFonts w:cs="Verdana"/>
          <w:szCs w:val="20"/>
        </w:rPr>
        <w:t>)</w:t>
      </w:r>
      <w:r w:rsidR="00040A47">
        <w:rPr>
          <w:rFonts w:cs="Verdana"/>
          <w:szCs w:val="20"/>
        </w:rPr>
        <w:t xml:space="preserve"> ed altri cittadini</w:t>
      </w:r>
      <w:r w:rsidR="002C7588">
        <w:rPr>
          <w:rFonts w:cs="Verdana"/>
          <w:szCs w:val="20"/>
        </w:rPr>
        <w:t xml:space="preserve"> che condividono tutto o parte del medesimo tragitto.</w:t>
      </w:r>
    </w:p>
    <w:p w:rsidR="00B811CE" w:rsidRPr="00B811CE" w:rsidRDefault="00B811CE" w:rsidP="00BB4997">
      <w:p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szCs w:val="20"/>
        </w:rPr>
      </w:pPr>
      <w:r w:rsidRPr="00CE1E76">
        <w:rPr>
          <w:rFonts w:cs="Verdana"/>
          <w:b/>
          <w:szCs w:val="20"/>
        </w:rPr>
        <w:t>2.</w:t>
      </w:r>
      <w:r>
        <w:rPr>
          <w:rFonts w:cs="Verdana"/>
          <w:szCs w:val="20"/>
        </w:rPr>
        <w:t xml:space="preserve"> Solo i dipendenti di cui all’art.4, identificati mediante mail e codice aziendale, potranno usufruire dei benefit e dei premi messi a disposizione dall’iniziativa.</w:t>
      </w:r>
    </w:p>
    <w:p w:rsidR="00AB7B33" w:rsidRDefault="002C7588" w:rsidP="00784E39">
      <w:pPr>
        <w:pStyle w:val="Default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CE1E76">
        <w:rPr>
          <w:rFonts w:asciiTheme="minorHAnsi" w:hAnsiTheme="minorHAnsi" w:cs="Verdana"/>
          <w:b/>
          <w:color w:val="auto"/>
          <w:sz w:val="20"/>
          <w:szCs w:val="20"/>
        </w:rPr>
        <w:t>3.</w:t>
      </w:r>
      <w:r w:rsidR="00784E39">
        <w:rPr>
          <w:rFonts w:asciiTheme="minorHAnsi" w:hAnsiTheme="minorHAnsi" w:cs="Verdana"/>
          <w:b/>
          <w:color w:val="auto"/>
          <w:sz w:val="20"/>
          <w:szCs w:val="20"/>
        </w:rPr>
        <w:t xml:space="preserve"> </w:t>
      </w:r>
      <w:r w:rsidRPr="002C7588">
        <w:rPr>
          <w:rFonts w:asciiTheme="minorHAnsi" w:hAnsiTheme="minorHAnsi" w:cs="Verdana"/>
          <w:color w:val="auto"/>
          <w:sz w:val="20"/>
          <w:szCs w:val="20"/>
        </w:rPr>
        <w:t>La piattaforma</w:t>
      </w:r>
      <w:r w:rsidR="00040A47" w:rsidRPr="002C7588">
        <w:rPr>
          <w:rFonts w:asciiTheme="minorHAnsi" w:hAnsiTheme="minorHAnsi" w:cs="Verdana"/>
          <w:color w:val="auto"/>
          <w:sz w:val="20"/>
          <w:szCs w:val="20"/>
        </w:rPr>
        <w:t xml:space="preserve">, fornisce agli Utenti un servizio di contabilità </w:t>
      </w:r>
      <w:r w:rsidRPr="002C7588">
        <w:rPr>
          <w:rFonts w:asciiTheme="minorHAnsi" w:hAnsiTheme="minorHAnsi" w:cs="Verdana"/>
          <w:color w:val="auto"/>
          <w:sz w:val="20"/>
          <w:szCs w:val="20"/>
        </w:rPr>
        <w:t>del costo sostenuto dai partecipanti per ogni singolo tragitto, ovvero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, calcola automaticamente </w:t>
      </w:r>
      <w:r w:rsidRPr="002C7588">
        <w:rPr>
          <w:rFonts w:asciiTheme="minorHAnsi" w:hAnsiTheme="minorHAnsi" w:cs="Verdana"/>
          <w:color w:val="auto"/>
          <w:sz w:val="20"/>
          <w:szCs w:val="20"/>
        </w:rPr>
        <w:t xml:space="preserve">la quota che ciascun passeggero deve riconoscere al conducente del veicolo per condividere la spesa del viaggio. L’importo dovuto dal </w:t>
      </w:r>
      <w:r w:rsidRPr="00CE1E76">
        <w:rPr>
          <w:rFonts w:asciiTheme="minorHAnsi" w:hAnsiTheme="minorHAnsi" w:cs="Verdana"/>
          <w:i/>
          <w:color w:val="auto"/>
          <w:sz w:val="20"/>
          <w:szCs w:val="20"/>
        </w:rPr>
        <w:t>passeggero</w:t>
      </w:r>
      <w:r w:rsidR="00BB4997">
        <w:rPr>
          <w:rFonts w:asciiTheme="minorHAnsi" w:hAnsiTheme="minorHAnsi" w:cs="Verdana"/>
          <w:i/>
          <w:color w:val="auto"/>
          <w:sz w:val="20"/>
          <w:szCs w:val="20"/>
        </w:rPr>
        <w:t xml:space="preserve"> </w:t>
      </w:r>
      <w:r w:rsidRPr="002C7588">
        <w:rPr>
          <w:rFonts w:asciiTheme="minorHAnsi" w:hAnsiTheme="minorHAnsi" w:cs="Verdana"/>
          <w:color w:val="auto"/>
          <w:sz w:val="20"/>
          <w:szCs w:val="20"/>
        </w:rPr>
        <w:t>viene determinato in base ad un ammontare c</w:t>
      </w:r>
      <w:bookmarkStart w:id="0" w:name="_GoBack"/>
      <w:bookmarkEnd w:id="0"/>
      <w:r w:rsidRPr="002C7588">
        <w:rPr>
          <w:rFonts w:asciiTheme="minorHAnsi" w:hAnsiTheme="minorHAnsi" w:cs="Verdana"/>
          <w:color w:val="auto"/>
          <w:sz w:val="20"/>
          <w:szCs w:val="20"/>
        </w:rPr>
        <w:t xml:space="preserve">hilometrico, variabile in funzione del numero di passeggeri trasportati dal </w:t>
      </w:r>
      <w:r w:rsidRPr="00CE1E76">
        <w:rPr>
          <w:rFonts w:asciiTheme="minorHAnsi" w:hAnsiTheme="minorHAnsi" w:cs="Verdana"/>
          <w:color w:val="auto"/>
          <w:sz w:val="20"/>
          <w:szCs w:val="20"/>
        </w:rPr>
        <w:t>conducente</w:t>
      </w:r>
      <w:r w:rsidR="00235939" w:rsidRPr="00CE1E76">
        <w:rPr>
          <w:rFonts w:asciiTheme="minorHAnsi" w:hAnsiTheme="minorHAnsi" w:cs="Verdana"/>
          <w:color w:val="auto"/>
          <w:sz w:val="20"/>
          <w:szCs w:val="20"/>
        </w:rPr>
        <w:t xml:space="preserve"> proprietario del veicolo</w:t>
      </w:r>
      <w:r w:rsidRPr="002C7588">
        <w:rPr>
          <w:rFonts w:asciiTheme="minorHAnsi" w:hAnsiTheme="minorHAnsi" w:cs="Verdana"/>
          <w:color w:val="auto"/>
          <w:sz w:val="20"/>
          <w:szCs w:val="20"/>
        </w:rPr>
        <w:t xml:space="preserve">. </w:t>
      </w:r>
    </w:p>
    <w:p w:rsidR="00AB7B33" w:rsidRPr="00AB7B33" w:rsidRDefault="00AB7B33" w:rsidP="00784E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AB7B33" w:rsidRPr="00AB7B33" w:rsidRDefault="00AB7B33" w:rsidP="00784E3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Cs w:val="20"/>
        </w:rPr>
      </w:pPr>
      <w:r w:rsidRPr="00784E39">
        <w:rPr>
          <w:rFonts w:cs="Verdana"/>
          <w:b/>
          <w:szCs w:val="20"/>
        </w:rPr>
        <w:t>4</w:t>
      </w:r>
      <w:r w:rsidRPr="00AB7B33">
        <w:rPr>
          <w:rFonts w:cs="Verdana"/>
          <w:szCs w:val="20"/>
        </w:rPr>
        <w:t xml:space="preserve">. </w:t>
      </w:r>
      <w:r w:rsidR="00784E39">
        <w:rPr>
          <w:rFonts w:cs="Verdana"/>
          <w:szCs w:val="20"/>
        </w:rPr>
        <w:t xml:space="preserve">La piattaforma utilizza un </w:t>
      </w:r>
      <w:r w:rsidRPr="00AB7B33">
        <w:rPr>
          <w:rFonts w:cs="Verdana"/>
          <w:szCs w:val="20"/>
        </w:rPr>
        <w:t>algoritmo calibrato a partire dalle tariffe ACI</w:t>
      </w:r>
      <w:r w:rsidR="00784E39">
        <w:rPr>
          <w:rFonts w:cs="Verdana"/>
          <w:szCs w:val="20"/>
        </w:rPr>
        <w:t xml:space="preserve"> e </w:t>
      </w:r>
      <w:r w:rsidRPr="00AB7B33">
        <w:rPr>
          <w:rFonts w:cs="Verdana"/>
          <w:szCs w:val="20"/>
        </w:rPr>
        <w:t xml:space="preserve"> prevede un costo di 0,30 cent al Km per un viaggio in pool. Tale costo è diviso equamente tra i componenti dell’equipaggio e varia in funzione del numero di utenti a bordo della vettura. </w:t>
      </w:r>
      <w:r w:rsidR="00784E39">
        <w:rPr>
          <w:rFonts w:cs="Verdana"/>
          <w:szCs w:val="20"/>
        </w:rPr>
        <w:t xml:space="preserve"> A</w:t>
      </w:r>
      <w:r w:rsidRPr="00AB7B33">
        <w:rPr>
          <w:rFonts w:cs="Verdana"/>
          <w:szCs w:val="20"/>
        </w:rPr>
        <w:t xml:space="preserve">ll’aumentare dei componenti il costo chilometrico pro-capite diminuisce. </w:t>
      </w:r>
    </w:p>
    <w:p w:rsidR="00AB7B33" w:rsidRDefault="00AB7B33" w:rsidP="00784E3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Cs w:val="20"/>
        </w:rPr>
      </w:pPr>
      <w:r w:rsidRPr="00AB7B33">
        <w:rPr>
          <w:rFonts w:cs="Verdana"/>
          <w:szCs w:val="20"/>
        </w:rPr>
        <w:t>Nel caso di viaggi molto brevi e inferiori al valore chilometrico dato, le spese di viaggio verranno fissate alla soglia minima, pari a 1,00</w:t>
      </w:r>
      <w:r w:rsidR="00784E39">
        <w:rPr>
          <w:rFonts w:cs="Verdana"/>
          <w:szCs w:val="20"/>
        </w:rPr>
        <w:t xml:space="preserve"> </w:t>
      </w:r>
      <w:r w:rsidRPr="00AB7B33">
        <w:rPr>
          <w:rFonts w:cs="Verdana"/>
          <w:szCs w:val="20"/>
        </w:rPr>
        <w:t xml:space="preserve">€. </w:t>
      </w:r>
      <w:r w:rsidR="00784E39">
        <w:rPr>
          <w:rFonts w:cs="Verdana"/>
          <w:szCs w:val="20"/>
        </w:rPr>
        <w:t xml:space="preserve">  </w:t>
      </w:r>
    </w:p>
    <w:p w:rsidR="00BB4997" w:rsidRDefault="00AB7B33" w:rsidP="00784E39">
      <w:p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szCs w:val="20"/>
        </w:rPr>
      </w:pPr>
      <w:r>
        <w:rPr>
          <w:rFonts w:cs="Verdana"/>
          <w:b/>
          <w:szCs w:val="20"/>
        </w:rPr>
        <w:t>5</w:t>
      </w:r>
      <w:r w:rsidR="002C7588" w:rsidRPr="00CE1E76">
        <w:rPr>
          <w:rFonts w:cs="Verdana"/>
          <w:b/>
          <w:szCs w:val="20"/>
        </w:rPr>
        <w:t>.</w:t>
      </w:r>
      <w:r w:rsidR="002A2FD4">
        <w:rPr>
          <w:rFonts w:cs="Verdana"/>
          <w:b/>
          <w:szCs w:val="20"/>
        </w:rPr>
        <w:t xml:space="preserve"> </w:t>
      </w:r>
      <w:r w:rsidR="002C7588" w:rsidRPr="00227A69">
        <w:rPr>
          <w:rFonts w:cs="Verdana"/>
          <w:szCs w:val="20"/>
        </w:rPr>
        <w:t>La piattaforma</w:t>
      </w:r>
      <w:r w:rsidR="002C7588">
        <w:rPr>
          <w:rFonts w:cs="Verdana"/>
          <w:szCs w:val="20"/>
        </w:rPr>
        <w:t>, inoltre,</w:t>
      </w:r>
      <w:r w:rsidR="002C7588" w:rsidRPr="00227A69">
        <w:rPr>
          <w:rFonts w:cs="Verdana"/>
          <w:szCs w:val="20"/>
        </w:rPr>
        <w:t xml:space="preserve"> mette a disposizione degli utenti un servizio per la gestione </w:t>
      </w:r>
      <w:r w:rsidR="00CE1E76">
        <w:rPr>
          <w:rFonts w:cs="Verdana"/>
          <w:szCs w:val="20"/>
        </w:rPr>
        <w:t xml:space="preserve">automatica </w:t>
      </w:r>
      <w:r w:rsidR="002C7588" w:rsidRPr="00227A69">
        <w:rPr>
          <w:rFonts w:cs="Verdana"/>
          <w:szCs w:val="20"/>
        </w:rPr>
        <w:t>dei pagamenti tra utenti che agevola le transazioni e garantisce i trasferimenti di denaro tra gli utenti</w:t>
      </w:r>
      <w:r w:rsidR="002C7588">
        <w:rPr>
          <w:rFonts w:cs="Verdana"/>
          <w:szCs w:val="20"/>
        </w:rPr>
        <w:t xml:space="preserve"> mediante sistemi di pagamento </w:t>
      </w:r>
      <w:proofErr w:type="spellStart"/>
      <w:r w:rsidR="002C7588">
        <w:rPr>
          <w:rFonts w:cs="Verdana"/>
          <w:szCs w:val="20"/>
        </w:rPr>
        <w:t>cashless</w:t>
      </w:r>
      <w:proofErr w:type="spellEnd"/>
      <w:r w:rsidR="002C7588" w:rsidRPr="00227A69">
        <w:rPr>
          <w:rFonts w:cs="Verdana"/>
          <w:szCs w:val="20"/>
        </w:rPr>
        <w:t xml:space="preserve">. </w:t>
      </w:r>
      <w:r w:rsidR="00235939">
        <w:rPr>
          <w:rFonts w:cs="Verdana"/>
          <w:szCs w:val="20"/>
        </w:rPr>
        <w:t>Per utilizzare il servizio, viene</w:t>
      </w:r>
      <w:r w:rsidR="002C7588" w:rsidRPr="00227A69">
        <w:rPr>
          <w:rFonts w:cs="Verdana"/>
          <w:szCs w:val="20"/>
        </w:rPr>
        <w:t xml:space="preserve"> richiesto</w:t>
      </w:r>
      <w:r w:rsidR="00BB4997">
        <w:rPr>
          <w:rFonts w:cs="Verdana"/>
          <w:szCs w:val="20"/>
        </w:rPr>
        <w:t xml:space="preserve"> </w:t>
      </w:r>
      <w:r w:rsidR="00235939" w:rsidRPr="00227A69">
        <w:rPr>
          <w:rFonts w:cs="Verdana"/>
          <w:szCs w:val="20"/>
        </w:rPr>
        <w:t>in fase di registrazione all’applicazione</w:t>
      </w:r>
      <w:r w:rsidR="00235939">
        <w:rPr>
          <w:rFonts w:cs="Verdana"/>
          <w:szCs w:val="20"/>
        </w:rPr>
        <w:t xml:space="preserve">, </w:t>
      </w:r>
      <w:r w:rsidR="002C7588" w:rsidRPr="00227A69">
        <w:rPr>
          <w:rFonts w:cs="Verdana"/>
          <w:szCs w:val="20"/>
        </w:rPr>
        <w:t xml:space="preserve">l’inserimento della </w:t>
      </w:r>
      <w:r w:rsidR="00235939">
        <w:rPr>
          <w:rFonts w:cs="Verdana"/>
          <w:szCs w:val="20"/>
        </w:rPr>
        <w:t xml:space="preserve">propria </w:t>
      </w:r>
      <w:r w:rsidR="002C7588" w:rsidRPr="00227A69">
        <w:rPr>
          <w:rFonts w:cs="Verdana"/>
          <w:szCs w:val="20"/>
        </w:rPr>
        <w:t>carta di credito. La carta di credito viene utilizza</w:t>
      </w:r>
      <w:r w:rsidR="00235939">
        <w:rPr>
          <w:rFonts w:cs="Verdana"/>
          <w:szCs w:val="20"/>
        </w:rPr>
        <w:t>ta per effettuare i rimborsi del viaggio al conducente</w:t>
      </w:r>
      <w:r w:rsidR="002C7588" w:rsidRPr="00227A69">
        <w:rPr>
          <w:rFonts w:cs="Verdana"/>
          <w:szCs w:val="20"/>
        </w:rPr>
        <w:t xml:space="preserve">. </w:t>
      </w:r>
      <w:r w:rsidR="00BB4997">
        <w:rPr>
          <w:rFonts w:cs="Verdana"/>
          <w:szCs w:val="20"/>
        </w:rPr>
        <w:t xml:space="preserve"> </w:t>
      </w:r>
    </w:p>
    <w:p w:rsidR="00BB4997" w:rsidRDefault="002A2FD4" w:rsidP="00BB499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color w:val="000000"/>
          <w:szCs w:val="20"/>
        </w:rPr>
      </w:pPr>
      <w:r w:rsidRPr="002A2FD4">
        <w:rPr>
          <w:rFonts w:ascii="Calibri" w:hAnsi="Calibri" w:cs="Calibri"/>
          <w:b/>
          <w:bCs/>
          <w:color w:val="000000"/>
          <w:szCs w:val="20"/>
        </w:rPr>
        <w:t>5.</w:t>
      </w:r>
      <w:r>
        <w:rPr>
          <w:rFonts w:ascii="Calibri" w:hAnsi="Calibri" w:cs="Calibri"/>
          <w:bCs/>
          <w:color w:val="000000"/>
          <w:szCs w:val="20"/>
        </w:rPr>
        <w:t xml:space="preserve"> </w:t>
      </w:r>
      <w:r w:rsidR="00040A47" w:rsidRPr="00CE1E76">
        <w:rPr>
          <w:rFonts w:ascii="Calibri" w:hAnsi="Calibri" w:cs="Calibri"/>
          <w:bCs/>
          <w:color w:val="000000"/>
          <w:szCs w:val="20"/>
        </w:rPr>
        <w:t xml:space="preserve">Al termine </w:t>
      </w:r>
      <w:r>
        <w:rPr>
          <w:rFonts w:ascii="Calibri" w:hAnsi="Calibri" w:cs="Calibri"/>
          <w:bCs/>
          <w:color w:val="000000"/>
          <w:szCs w:val="20"/>
        </w:rPr>
        <w:t xml:space="preserve">di ciascun Viaggio </w:t>
      </w:r>
      <w:r w:rsidR="00040A47" w:rsidRPr="00CE1E76">
        <w:rPr>
          <w:rFonts w:ascii="Calibri" w:hAnsi="Calibri" w:cs="Calibri"/>
          <w:bCs/>
          <w:color w:val="000000"/>
          <w:szCs w:val="20"/>
        </w:rPr>
        <w:t>andato a buon fine</w:t>
      </w:r>
      <w:r w:rsidR="00040A47" w:rsidRPr="00040A47">
        <w:rPr>
          <w:rFonts w:ascii="Calibri" w:hAnsi="Calibri" w:cs="Calibri"/>
          <w:color w:val="000000"/>
          <w:szCs w:val="20"/>
        </w:rPr>
        <w:t xml:space="preserve">, la Piattaforma </w:t>
      </w:r>
      <w:r w:rsidR="00BB4997">
        <w:rPr>
          <w:rFonts w:ascii="Calibri" w:hAnsi="Calibri" w:cs="Calibri"/>
          <w:color w:val="000000"/>
          <w:szCs w:val="20"/>
        </w:rPr>
        <w:t>calcola e trasferisce automaticamente</w:t>
      </w:r>
      <w:r>
        <w:rPr>
          <w:rFonts w:ascii="Calibri" w:hAnsi="Calibri" w:cs="Calibri"/>
          <w:color w:val="000000"/>
          <w:szCs w:val="20"/>
        </w:rPr>
        <w:t xml:space="preserve"> sul conto del conducente, </w:t>
      </w:r>
      <w:r w:rsidRPr="00040A47">
        <w:rPr>
          <w:rFonts w:ascii="Calibri" w:hAnsi="Calibri" w:cs="Calibri"/>
          <w:color w:val="000000"/>
          <w:szCs w:val="20"/>
        </w:rPr>
        <w:t xml:space="preserve">al netto </w:t>
      </w:r>
      <w:r>
        <w:rPr>
          <w:rFonts w:ascii="Calibri" w:hAnsi="Calibri" w:cs="Calibri"/>
          <w:color w:val="000000"/>
          <w:szCs w:val="20"/>
        </w:rPr>
        <w:t xml:space="preserve">di una commissione di servizio del 10% </w:t>
      </w:r>
      <w:r w:rsidR="00784E39">
        <w:rPr>
          <w:rFonts w:ascii="Calibri" w:hAnsi="Calibri" w:cs="Calibri"/>
          <w:color w:val="000000"/>
          <w:szCs w:val="20"/>
        </w:rPr>
        <w:t xml:space="preserve">(inclusiva dell’IVA di legge) </w:t>
      </w:r>
      <w:r>
        <w:rPr>
          <w:rFonts w:ascii="Calibri" w:hAnsi="Calibri" w:cs="Calibri"/>
          <w:color w:val="000000"/>
          <w:szCs w:val="20"/>
        </w:rPr>
        <w:t>dovuta al fornitore del Servizio,</w:t>
      </w:r>
      <w:r w:rsidR="00BB4997">
        <w:rPr>
          <w:rFonts w:ascii="Calibri" w:hAnsi="Calibri" w:cs="Calibri"/>
          <w:color w:val="000000"/>
          <w:szCs w:val="20"/>
        </w:rPr>
        <w:t xml:space="preserve"> la quota</w:t>
      </w:r>
      <w:r w:rsidR="00BB4997" w:rsidRPr="00BB4997">
        <w:rPr>
          <w:rFonts w:ascii="Calibri" w:hAnsi="Calibri" w:cs="Calibri"/>
          <w:color w:val="000000"/>
          <w:szCs w:val="20"/>
        </w:rPr>
        <w:t xml:space="preserve"> </w:t>
      </w:r>
      <w:r w:rsidR="00BB4997">
        <w:rPr>
          <w:rFonts w:ascii="Calibri" w:hAnsi="Calibri" w:cs="Calibri"/>
          <w:color w:val="000000"/>
          <w:szCs w:val="20"/>
        </w:rPr>
        <w:t xml:space="preserve">che ciascun passeggero deve rimborsare al conducente quale compartecipazione alle spese del viaggio.  </w:t>
      </w:r>
    </w:p>
    <w:p w:rsidR="00784E39" w:rsidRDefault="00784E39" w:rsidP="00784E39">
      <w:pPr>
        <w:pStyle w:val="Titolo2"/>
        <w:jc w:val="both"/>
      </w:pPr>
      <w:r>
        <w:t xml:space="preserve">Art.6  </w:t>
      </w:r>
      <w:r w:rsidR="008245F5">
        <w:t>Incentivi aziendal</w:t>
      </w:r>
      <w:r w:rsidR="00995518">
        <w:t>i</w:t>
      </w:r>
      <w:r w:rsidR="008245F5">
        <w:t xml:space="preserve"> (buoni carburante)</w:t>
      </w:r>
    </w:p>
    <w:p w:rsidR="00995518" w:rsidRDefault="00995518" w:rsidP="009969A0">
      <w:pPr>
        <w:pStyle w:val="Default"/>
        <w:rPr>
          <w:rFonts w:asciiTheme="minorHAnsi" w:hAnsiTheme="minorHAnsi" w:cs="Verdana"/>
          <w:b/>
          <w:color w:val="auto"/>
          <w:sz w:val="20"/>
          <w:szCs w:val="20"/>
        </w:rPr>
      </w:pPr>
    </w:p>
    <w:p w:rsidR="00F33B3A" w:rsidRDefault="009645D5" w:rsidP="009969A0">
      <w:pPr>
        <w:pStyle w:val="Default"/>
        <w:rPr>
          <w:rFonts w:ascii="Calibri" w:hAnsi="Calibri" w:cs="Calibri"/>
          <w:sz w:val="20"/>
          <w:szCs w:val="20"/>
        </w:rPr>
      </w:pPr>
      <w:r w:rsidRPr="008245F5">
        <w:rPr>
          <w:rFonts w:asciiTheme="minorHAnsi" w:hAnsiTheme="minorHAnsi" w:cs="Verdana"/>
          <w:b/>
          <w:color w:val="auto"/>
          <w:sz w:val="20"/>
          <w:szCs w:val="20"/>
        </w:rPr>
        <w:t>1.</w:t>
      </w:r>
      <w:r w:rsidRPr="008245F5">
        <w:rPr>
          <w:rFonts w:asciiTheme="minorHAnsi" w:hAnsiTheme="minorHAnsi" w:cs="Verdana"/>
          <w:color w:val="auto"/>
          <w:sz w:val="20"/>
          <w:szCs w:val="20"/>
        </w:rPr>
        <w:t xml:space="preserve">   L’azienda </w:t>
      </w:r>
      <w:r>
        <w:rPr>
          <w:rFonts w:asciiTheme="minorHAnsi" w:hAnsiTheme="minorHAnsi" w:cs="Verdana"/>
          <w:color w:val="auto"/>
          <w:sz w:val="20"/>
          <w:szCs w:val="20"/>
        </w:rPr>
        <w:t>ha previsto</w:t>
      </w:r>
      <w:r w:rsidRPr="008245F5">
        <w:rPr>
          <w:rFonts w:asciiTheme="minorHAnsi" w:hAnsiTheme="minorHAnsi" w:cs="Verdana"/>
          <w:color w:val="auto"/>
          <w:sz w:val="20"/>
          <w:szCs w:val="20"/>
        </w:rPr>
        <w:t xml:space="preserve"> un budget </w:t>
      </w:r>
      <w:r>
        <w:rPr>
          <w:rFonts w:asciiTheme="minorHAnsi" w:hAnsiTheme="minorHAnsi" w:cs="Verdana"/>
          <w:color w:val="auto"/>
          <w:sz w:val="20"/>
          <w:szCs w:val="20"/>
        </w:rPr>
        <w:t>annuale</w:t>
      </w:r>
      <w:r w:rsidRPr="008245F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per promuovere l’iniziativa </w:t>
      </w:r>
      <w:r w:rsidRPr="008245F5">
        <w:rPr>
          <w:rFonts w:asciiTheme="minorHAnsi" w:hAnsiTheme="minorHAnsi" w:cs="Verdana"/>
          <w:color w:val="auto"/>
          <w:sz w:val="20"/>
          <w:szCs w:val="20"/>
        </w:rPr>
        <w:t xml:space="preserve">di </w:t>
      </w:r>
      <w:proofErr w:type="spellStart"/>
      <w:r w:rsidRPr="008245F5">
        <w:rPr>
          <w:rFonts w:asciiTheme="minorHAnsi" w:hAnsiTheme="minorHAnsi" w:cs="Verdana"/>
          <w:color w:val="auto"/>
          <w:sz w:val="20"/>
          <w:szCs w:val="20"/>
        </w:rPr>
        <w:t>carpooli</w:t>
      </w:r>
      <w:r>
        <w:rPr>
          <w:rFonts w:asciiTheme="minorHAnsi" w:hAnsiTheme="minorHAnsi" w:cs="Verdana"/>
          <w:color w:val="auto"/>
          <w:sz w:val="20"/>
          <w:szCs w:val="20"/>
        </w:rPr>
        <w:t>ng</w:t>
      </w:r>
      <w:proofErr w:type="spellEnd"/>
      <w:r>
        <w:rPr>
          <w:rFonts w:asciiTheme="minorHAnsi" w:hAnsiTheme="minorHAnsi" w:cs="Verdana"/>
          <w:color w:val="auto"/>
          <w:sz w:val="20"/>
          <w:szCs w:val="20"/>
        </w:rPr>
        <w:t xml:space="preserve"> aziendale da destinare </w:t>
      </w:r>
      <w:r w:rsidR="00F33B3A">
        <w:rPr>
          <w:rFonts w:asciiTheme="minorHAnsi" w:hAnsiTheme="minorHAnsi" w:cs="Verdana"/>
          <w:color w:val="auto"/>
          <w:sz w:val="20"/>
          <w:szCs w:val="20"/>
        </w:rPr>
        <w:t xml:space="preserve">esclusivamente ai  partecipanti identificati </w:t>
      </w:r>
      <w:r>
        <w:rPr>
          <w:rFonts w:asciiTheme="minorHAnsi" w:hAnsiTheme="minorHAnsi" w:cs="Verdana"/>
          <w:color w:val="auto"/>
          <w:sz w:val="20"/>
          <w:szCs w:val="20"/>
        </w:rPr>
        <w:t>all’art. 4</w:t>
      </w:r>
      <w:r w:rsidR="00F97E8F">
        <w:rPr>
          <w:rFonts w:asciiTheme="minorHAnsi" w:hAnsiTheme="minorHAnsi" w:cs="Verdana"/>
          <w:color w:val="auto"/>
          <w:sz w:val="20"/>
          <w:szCs w:val="20"/>
        </w:rPr>
        <w:t xml:space="preserve"> comma 1 del presente Regolamento.</w:t>
      </w:r>
    </w:p>
    <w:p w:rsidR="009969A0" w:rsidRPr="009969A0" w:rsidRDefault="00F33B3A" w:rsidP="009969A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 partecipanti per </w:t>
      </w:r>
      <w:r w:rsidR="009645D5">
        <w:rPr>
          <w:rFonts w:ascii="Calibri" w:hAnsi="Calibri" w:cs="Calibri"/>
          <w:sz w:val="20"/>
          <w:szCs w:val="20"/>
        </w:rPr>
        <w:t xml:space="preserve"> aver diritto all’assegnazione dei premi </w:t>
      </w:r>
      <w:r>
        <w:rPr>
          <w:rFonts w:ascii="Calibri" w:hAnsi="Calibri" w:cs="Calibri"/>
          <w:sz w:val="20"/>
          <w:szCs w:val="20"/>
        </w:rPr>
        <w:t>devono</w:t>
      </w:r>
      <w:r w:rsidR="009645D5">
        <w:rPr>
          <w:rFonts w:ascii="Calibri" w:hAnsi="Calibri" w:cs="Calibri"/>
          <w:sz w:val="20"/>
          <w:szCs w:val="20"/>
        </w:rPr>
        <w:t>:</w:t>
      </w:r>
    </w:p>
    <w:p w:rsidR="00995518" w:rsidRDefault="00F33B3A" w:rsidP="00210898">
      <w:pPr>
        <w:pStyle w:val="Default"/>
        <w:numPr>
          <w:ilvl w:val="0"/>
          <w:numId w:val="8"/>
        </w:numPr>
        <w:spacing w:after="3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registrarsi </w:t>
      </w:r>
      <w:r w:rsidR="009969A0" w:rsidRPr="009969A0">
        <w:rPr>
          <w:rFonts w:ascii="Calibri" w:hAnsi="Calibri" w:cs="Calibri"/>
          <w:sz w:val="20"/>
          <w:szCs w:val="20"/>
        </w:rPr>
        <w:t xml:space="preserve">sulla piattaforma </w:t>
      </w:r>
      <w:proofErr w:type="spellStart"/>
      <w:r w:rsidR="009969A0" w:rsidRPr="009969A0">
        <w:rPr>
          <w:rFonts w:ascii="Calibri" w:hAnsi="Calibri" w:cs="Calibri"/>
          <w:sz w:val="20"/>
          <w:szCs w:val="20"/>
        </w:rPr>
        <w:t>BePooler</w:t>
      </w:r>
      <w:proofErr w:type="spellEnd"/>
      <w:r w:rsidR="00995518">
        <w:rPr>
          <w:rFonts w:ascii="Calibri" w:hAnsi="Calibri" w:cs="Calibri"/>
          <w:sz w:val="20"/>
          <w:szCs w:val="20"/>
        </w:rPr>
        <w:t xml:space="preserve"> ed</w:t>
      </w:r>
      <w:r w:rsidR="009969A0" w:rsidRPr="009969A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attivare </w:t>
      </w:r>
      <w:r w:rsidR="009969A0" w:rsidRPr="009969A0">
        <w:rPr>
          <w:rFonts w:ascii="Calibri" w:hAnsi="Calibri" w:cs="Calibri"/>
          <w:sz w:val="20"/>
          <w:szCs w:val="20"/>
        </w:rPr>
        <w:t>un proprio account secondo quanto previsto dal</w:t>
      </w:r>
      <w:r w:rsidR="009645D5">
        <w:rPr>
          <w:rFonts w:ascii="Calibri" w:hAnsi="Calibri" w:cs="Calibri"/>
          <w:sz w:val="20"/>
          <w:szCs w:val="20"/>
        </w:rPr>
        <w:t xml:space="preserve"> presente Regolamento e dal</w:t>
      </w:r>
      <w:r w:rsidR="00995518">
        <w:rPr>
          <w:rFonts w:ascii="Calibri" w:hAnsi="Calibri" w:cs="Calibri"/>
          <w:sz w:val="20"/>
          <w:szCs w:val="20"/>
        </w:rPr>
        <w:t xml:space="preserve"> sito </w:t>
      </w:r>
      <w:hyperlink r:id="rId14" w:history="1">
        <w:r w:rsidR="00995518" w:rsidRPr="002E3C9B">
          <w:rPr>
            <w:rStyle w:val="Collegamentoipertestuale"/>
            <w:rFonts w:ascii="Calibri" w:hAnsi="Calibri" w:cs="Calibri"/>
            <w:sz w:val="20"/>
            <w:szCs w:val="20"/>
          </w:rPr>
          <w:t>www.bepooler.com</w:t>
        </w:r>
      </w:hyperlink>
      <w:r w:rsidR="00995518">
        <w:rPr>
          <w:rFonts w:ascii="Calibri" w:hAnsi="Calibri" w:cs="Calibri"/>
          <w:sz w:val="20"/>
          <w:szCs w:val="20"/>
        </w:rPr>
        <w:t>;</w:t>
      </w:r>
    </w:p>
    <w:p w:rsidR="00995518" w:rsidRPr="00995518" w:rsidRDefault="00995518" w:rsidP="00210898">
      <w:pPr>
        <w:pStyle w:val="Default"/>
        <w:numPr>
          <w:ilvl w:val="0"/>
          <w:numId w:val="8"/>
        </w:numPr>
        <w:spacing w:after="3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accettare i “</w:t>
      </w:r>
      <w:r w:rsidRPr="00995518">
        <w:rPr>
          <w:rFonts w:ascii="Calibri" w:hAnsi="Calibri" w:cs="Calibri"/>
          <w:sz w:val="20"/>
          <w:szCs w:val="20"/>
        </w:rPr>
        <w:t>Termini e Condizioni d’Uso</w:t>
      </w:r>
      <w:r>
        <w:rPr>
          <w:rFonts w:ascii="Calibri" w:hAnsi="Calibri" w:cs="Calibri"/>
          <w:sz w:val="20"/>
          <w:szCs w:val="20"/>
        </w:rPr>
        <w:t>”</w:t>
      </w:r>
      <w:r w:rsidRPr="00995518">
        <w:rPr>
          <w:rFonts w:ascii="Calibri" w:hAnsi="Calibri" w:cs="Calibri"/>
          <w:sz w:val="20"/>
          <w:szCs w:val="20"/>
        </w:rPr>
        <w:t xml:space="preserve"> dei servizi offerti dalla piattaforma e </w:t>
      </w:r>
      <w:r>
        <w:rPr>
          <w:rFonts w:ascii="Calibri" w:hAnsi="Calibri" w:cs="Calibri"/>
          <w:sz w:val="20"/>
          <w:szCs w:val="20"/>
        </w:rPr>
        <w:t>d</w:t>
      </w:r>
      <w:r w:rsidRPr="00995518">
        <w:rPr>
          <w:rFonts w:ascii="Calibri" w:hAnsi="Calibri" w:cs="Calibri"/>
          <w:sz w:val="20"/>
          <w:szCs w:val="20"/>
        </w:rPr>
        <w:t xml:space="preserve">al presente Regolamento. </w:t>
      </w:r>
    </w:p>
    <w:p w:rsidR="009969A0" w:rsidRPr="009969A0" w:rsidRDefault="00995518" w:rsidP="00210898">
      <w:pPr>
        <w:pStyle w:val="Default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 momento dell’iscrizione </w:t>
      </w:r>
      <w:r w:rsidR="00F33B3A">
        <w:rPr>
          <w:rFonts w:ascii="Calibri" w:hAnsi="Calibri" w:cs="Calibri"/>
          <w:sz w:val="20"/>
          <w:szCs w:val="20"/>
        </w:rPr>
        <w:t xml:space="preserve">inserire il  </w:t>
      </w:r>
      <w:r w:rsidR="00F33B3A" w:rsidRPr="009969A0">
        <w:rPr>
          <w:rFonts w:ascii="Calibri" w:hAnsi="Calibri" w:cs="Calibri"/>
          <w:sz w:val="20"/>
          <w:szCs w:val="20"/>
        </w:rPr>
        <w:t>codice azienda</w:t>
      </w:r>
      <w:r>
        <w:rPr>
          <w:rFonts w:ascii="Calibri" w:hAnsi="Calibri" w:cs="Calibri"/>
          <w:sz w:val="20"/>
          <w:szCs w:val="20"/>
        </w:rPr>
        <w:t xml:space="preserve"> indicato</w:t>
      </w:r>
      <w:r w:rsidR="00F33B3A">
        <w:rPr>
          <w:rFonts w:ascii="Calibri" w:hAnsi="Calibri" w:cs="Calibri"/>
          <w:sz w:val="20"/>
          <w:szCs w:val="20"/>
        </w:rPr>
        <w:t xml:space="preserve"> all’art. 4 comma 2</w:t>
      </w:r>
      <w:r>
        <w:rPr>
          <w:rFonts w:ascii="Calibri" w:hAnsi="Calibri" w:cs="Calibri"/>
          <w:sz w:val="20"/>
          <w:szCs w:val="20"/>
        </w:rPr>
        <w:t xml:space="preserve"> del presente Regolamento</w:t>
      </w:r>
      <w:r w:rsidR="009969A0" w:rsidRPr="009969A0">
        <w:rPr>
          <w:rFonts w:ascii="Calibri" w:hAnsi="Calibri" w:cs="Calibri"/>
          <w:sz w:val="20"/>
          <w:szCs w:val="20"/>
        </w:rPr>
        <w:t xml:space="preserve">; </w:t>
      </w:r>
    </w:p>
    <w:p w:rsidR="009645D5" w:rsidRDefault="009645D5" w:rsidP="009969A0">
      <w:pPr>
        <w:pStyle w:val="Default"/>
        <w:rPr>
          <w:rFonts w:ascii="Calibri" w:hAnsi="Calibri" w:cs="Calibri"/>
          <w:sz w:val="20"/>
          <w:szCs w:val="20"/>
        </w:rPr>
      </w:pPr>
    </w:p>
    <w:p w:rsidR="009969A0" w:rsidRDefault="00F33B3A" w:rsidP="008245F5">
      <w:pPr>
        <w:pStyle w:val="Default"/>
        <w:rPr>
          <w:rFonts w:asciiTheme="minorHAnsi" w:hAnsiTheme="minorHAnsi" w:cs="Verdana"/>
          <w:color w:val="auto"/>
          <w:sz w:val="20"/>
          <w:szCs w:val="20"/>
        </w:rPr>
      </w:pPr>
      <w:r w:rsidRPr="00F33B3A">
        <w:rPr>
          <w:rFonts w:asciiTheme="minorHAnsi" w:hAnsiTheme="minorHAnsi" w:cs="Verdana"/>
          <w:b/>
          <w:color w:val="auto"/>
          <w:sz w:val="20"/>
          <w:szCs w:val="20"/>
        </w:rPr>
        <w:t>2.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I premi incentivanti, sotto forma di “buoni carburante” saranno corrisposti, fino al loro esaurimento, direttamente dal fornitore del servizio </w:t>
      </w:r>
      <w:r>
        <w:rPr>
          <w:rFonts w:ascii="Calibri" w:hAnsi="Calibri" w:cs="Calibri"/>
          <w:sz w:val="20"/>
          <w:szCs w:val="20"/>
        </w:rPr>
        <w:t xml:space="preserve">su base mensile, </w:t>
      </w:r>
      <w:r w:rsidRPr="009969A0">
        <w:rPr>
          <w:rFonts w:ascii="Calibri" w:hAnsi="Calibri" w:cs="Calibri"/>
          <w:sz w:val="20"/>
          <w:szCs w:val="20"/>
        </w:rPr>
        <w:t xml:space="preserve">in funzione </w:t>
      </w:r>
      <w:r>
        <w:rPr>
          <w:rFonts w:ascii="Calibri" w:hAnsi="Calibri" w:cs="Calibri"/>
          <w:sz w:val="20"/>
          <w:szCs w:val="20"/>
        </w:rPr>
        <w:t xml:space="preserve">del numero di viaggi effettuati in </w:t>
      </w:r>
      <w:proofErr w:type="spellStart"/>
      <w:r>
        <w:rPr>
          <w:rFonts w:ascii="Calibri" w:hAnsi="Calibri" w:cs="Calibri"/>
          <w:sz w:val="20"/>
          <w:szCs w:val="20"/>
        </w:rPr>
        <w:t>carpooling</w:t>
      </w:r>
      <w:proofErr w:type="spellEnd"/>
      <w:r>
        <w:rPr>
          <w:rFonts w:ascii="Calibri" w:hAnsi="Calibri" w:cs="Calibri"/>
          <w:sz w:val="20"/>
          <w:szCs w:val="20"/>
        </w:rPr>
        <w:t xml:space="preserve"> aziendale </w:t>
      </w:r>
      <w:r w:rsidRPr="009969A0">
        <w:rPr>
          <w:rFonts w:ascii="Calibri" w:hAnsi="Calibri" w:cs="Calibri"/>
          <w:sz w:val="20"/>
          <w:szCs w:val="20"/>
        </w:rPr>
        <w:t xml:space="preserve">sia come </w:t>
      </w:r>
      <w:r>
        <w:rPr>
          <w:rFonts w:ascii="Calibri" w:hAnsi="Calibri" w:cs="Calibri"/>
          <w:sz w:val="20"/>
          <w:szCs w:val="20"/>
        </w:rPr>
        <w:t>Conducenti</w:t>
      </w:r>
      <w:r w:rsidRPr="009969A0">
        <w:rPr>
          <w:rFonts w:ascii="Calibri" w:hAnsi="Calibri" w:cs="Calibri"/>
          <w:sz w:val="20"/>
          <w:szCs w:val="20"/>
        </w:rPr>
        <w:t xml:space="preserve"> sia come </w:t>
      </w:r>
      <w:r>
        <w:rPr>
          <w:rFonts w:ascii="Calibri" w:hAnsi="Calibri" w:cs="Calibri"/>
          <w:sz w:val="20"/>
          <w:szCs w:val="20"/>
        </w:rPr>
        <w:t>Passeggeri</w:t>
      </w:r>
      <w:r w:rsidR="00AA20C6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9969A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>sulla base dei seguenti criteri.</w:t>
      </w:r>
    </w:p>
    <w:p w:rsidR="008245F5" w:rsidRDefault="008245F5" w:rsidP="008245F5">
      <w:pPr>
        <w:pStyle w:val="Default"/>
        <w:rPr>
          <w:rFonts w:asciiTheme="minorHAnsi" w:hAnsiTheme="minorHAnsi" w:cs="Verdana"/>
          <w:color w:val="auto"/>
          <w:sz w:val="20"/>
          <w:szCs w:val="20"/>
        </w:rPr>
      </w:pPr>
    </w:p>
    <w:p w:rsidR="009969A0" w:rsidRPr="00160B7F" w:rsidRDefault="009969A0" w:rsidP="00160B7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000000"/>
          <w:szCs w:val="20"/>
        </w:rPr>
      </w:pPr>
      <w:r w:rsidRPr="00160B7F">
        <w:rPr>
          <w:rFonts w:ascii="Calibri" w:hAnsi="Calibri" w:cs="Calibri"/>
          <w:color w:val="000000"/>
          <w:szCs w:val="20"/>
        </w:rPr>
        <w:t>un buono</w:t>
      </w:r>
      <w:r w:rsidR="00C35C3D" w:rsidRPr="00160B7F">
        <w:rPr>
          <w:rFonts w:ascii="Calibri" w:hAnsi="Calibri" w:cs="Calibri"/>
          <w:color w:val="000000"/>
          <w:szCs w:val="20"/>
        </w:rPr>
        <w:t xml:space="preserve"> carburante del valore di 1 € </w:t>
      </w:r>
      <w:r w:rsidRPr="00160B7F">
        <w:rPr>
          <w:rFonts w:ascii="Calibri" w:hAnsi="Calibri" w:cs="Calibri"/>
          <w:color w:val="000000"/>
          <w:szCs w:val="20"/>
        </w:rPr>
        <w:t>per ogni viaggio</w:t>
      </w:r>
      <w:r w:rsidR="00C35C3D" w:rsidRPr="00160B7F">
        <w:rPr>
          <w:rFonts w:ascii="Calibri" w:hAnsi="Calibri" w:cs="Calibri"/>
          <w:color w:val="000000"/>
          <w:szCs w:val="20"/>
        </w:rPr>
        <w:t xml:space="preserve"> </w:t>
      </w:r>
      <w:r w:rsidR="004330ED" w:rsidRPr="00160B7F">
        <w:rPr>
          <w:rFonts w:ascii="Calibri" w:hAnsi="Calibri" w:cs="Calibri"/>
          <w:color w:val="000000"/>
          <w:szCs w:val="20"/>
        </w:rPr>
        <w:t xml:space="preserve">(per viaggio si intende </w:t>
      </w:r>
      <w:r w:rsidR="00160B7F" w:rsidRPr="00160B7F">
        <w:rPr>
          <w:rFonts w:ascii="Calibri" w:hAnsi="Calibri" w:cs="Calibri"/>
          <w:color w:val="000000"/>
          <w:szCs w:val="20"/>
        </w:rPr>
        <w:t xml:space="preserve">un tragitto di </w:t>
      </w:r>
      <w:r w:rsidR="004330ED" w:rsidRPr="00160B7F">
        <w:rPr>
          <w:rFonts w:ascii="Calibri" w:hAnsi="Calibri" w:cs="Calibri"/>
          <w:color w:val="000000"/>
          <w:szCs w:val="20"/>
        </w:rPr>
        <w:t xml:space="preserve">andata </w:t>
      </w:r>
      <w:r w:rsidR="00160B7F" w:rsidRPr="00160B7F">
        <w:rPr>
          <w:rFonts w:ascii="Calibri" w:hAnsi="Calibri" w:cs="Calibri"/>
          <w:color w:val="000000"/>
          <w:szCs w:val="20"/>
        </w:rPr>
        <w:t>o</w:t>
      </w:r>
      <w:r w:rsidR="00C35C3D" w:rsidRPr="00160B7F">
        <w:rPr>
          <w:rFonts w:ascii="Calibri" w:hAnsi="Calibri" w:cs="Calibri"/>
          <w:color w:val="000000"/>
          <w:szCs w:val="20"/>
        </w:rPr>
        <w:t xml:space="preserve"> ritorno</w:t>
      </w:r>
      <w:r w:rsidR="004330ED" w:rsidRPr="00160B7F">
        <w:rPr>
          <w:rFonts w:ascii="Calibri" w:hAnsi="Calibri" w:cs="Calibri"/>
          <w:color w:val="000000"/>
          <w:szCs w:val="20"/>
        </w:rPr>
        <w:t>)</w:t>
      </w:r>
      <w:r w:rsidR="00C35C3D" w:rsidRPr="00160B7F">
        <w:rPr>
          <w:rFonts w:ascii="Calibri" w:hAnsi="Calibri" w:cs="Calibri"/>
          <w:color w:val="000000"/>
          <w:szCs w:val="20"/>
        </w:rPr>
        <w:t xml:space="preserve"> effettuato sul </w:t>
      </w:r>
      <w:r w:rsidR="00160B7F">
        <w:rPr>
          <w:rFonts w:ascii="Calibri" w:hAnsi="Calibri" w:cs="Calibri"/>
          <w:color w:val="000000"/>
          <w:szCs w:val="20"/>
        </w:rPr>
        <w:t>percorso</w:t>
      </w:r>
      <w:r w:rsidR="00C35C3D" w:rsidRPr="00160B7F">
        <w:rPr>
          <w:rFonts w:ascii="Calibri" w:hAnsi="Calibri" w:cs="Calibri"/>
          <w:color w:val="000000"/>
          <w:szCs w:val="20"/>
        </w:rPr>
        <w:t xml:space="preserve"> casa-lavoro</w:t>
      </w:r>
      <w:r w:rsidRPr="00160B7F">
        <w:rPr>
          <w:rFonts w:ascii="Calibri" w:hAnsi="Calibri" w:cs="Calibri"/>
          <w:color w:val="000000"/>
          <w:szCs w:val="20"/>
        </w:rPr>
        <w:t>;</w:t>
      </w:r>
    </w:p>
    <w:p w:rsidR="009969A0" w:rsidRPr="00160B7F" w:rsidRDefault="009969A0" w:rsidP="00160B7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000000"/>
          <w:szCs w:val="20"/>
        </w:rPr>
      </w:pPr>
      <w:r w:rsidRPr="00160B7F">
        <w:rPr>
          <w:rFonts w:ascii="Calibri" w:hAnsi="Calibri" w:cs="Calibri"/>
          <w:color w:val="000000"/>
          <w:szCs w:val="20"/>
        </w:rPr>
        <w:t xml:space="preserve">i buoni </w:t>
      </w:r>
      <w:r w:rsidR="00C35C3D" w:rsidRPr="00160B7F">
        <w:rPr>
          <w:rFonts w:ascii="Calibri" w:hAnsi="Calibri" w:cs="Calibri"/>
          <w:color w:val="000000"/>
          <w:szCs w:val="20"/>
        </w:rPr>
        <w:t xml:space="preserve">carburante </w:t>
      </w:r>
      <w:r w:rsidRPr="00160B7F">
        <w:rPr>
          <w:rFonts w:ascii="Calibri" w:hAnsi="Calibri" w:cs="Calibri"/>
          <w:color w:val="000000"/>
          <w:szCs w:val="20"/>
        </w:rPr>
        <w:t>verranno erogati solo e soltanto al raggiungimento di soglie di 10 viaggi;</w:t>
      </w:r>
    </w:p>
    <w:p w:rsidR="009969A0" w:rsidRPr="00160B7F" w:rsidRDefault="009969A0" w:rsidP="00160B7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000000"/>
          <w:szCs w:val="20"/>
        </w:rPr>
      </w:pPr>
      <w:r w:rsidRPr="00160B7F">
        <w:rPr>
          <w:rFonts w:ascii="Calibri" w:hAnsi="Calibri" w:cs="Calibri"/>
          <w:color w:val="000000"/>
          <w:szCs w:val="20"/>
        </w:rPr>
        <w:t xml:space="preserve">ogni </w:t>
      </w:r>
      <w:r w:rsidR="00210898" w:rsidRPr="00160B7F">
        <w:rPr>
          <w:rFonts w:ascii="Calibri" w:hAnsi="Calibri" w:cs="Calibri"/>
          <w:color w:val="000000"/>
          <w:szCs w:val="20"/>
        </w:rPr>
        <w:t xml:space="preserve">partecipante potrà cumulare buoni carburante fino alla soglia massima </w:t>
      </w:r>
      <w:r w:rsidR="00160B7F" w:rsidRPr="00160B7F">
        <w:rPr>
          <w:rFonts w:ascii="Calibri" w:hAnsi="Calibri" w:cs="Calibri"/>
          <w:color w:val="000000"/>
          <w:szCs w:val="20"/>
        </w:rPr>
        <w:t xml:space="preserve">di </w:t>
      </w:r>
      <w:r w:rsidR="00160B7F" w:rsidRPr="00160B7F">
        <w:rPr>
          <w:lang w:eastAsia="en-US"/>
        </w:rPr>
        <w:t xml:space="preserve">30 buoni mensili e </w:t>
      </w:r>
      <w:r w:rsidR="00210898" w:rsidRPr="00160B7F">
        <w:rPr>
          <w:rFonts w:ascii="Calibri" w:hAnsi="Calibri" w:cs="Calibri"/>
          <w:color w:val="000000"/>
          <w:szCs w:val="20"/>
        </w:rPr>
        <w:t>di</w:t>
      </w:r>
      <w:r w:rsidRPr="00160B7F">
        <w:rPr>
          <w:rFonts w:ascii="Calibri" w:hAnsi="Calibri" w:cs="Calibri"/>
          <w:color w:val="000000"/>
          <w:szCs w:val="20"/>
        </w:rPr>
        <w:t xml:space="preserve"> 100 buoni annuali</w:t>
      </w:r>
      <w:r w:rsidR="00210898" w:rsidRPr="00160B7F">
        <w:rPr>
          <w:rFonts w:ascii="Calibri" w:hAnsi="Calibri" w:cs="Calibri"/>
          <w:color w:val="000000"/>
          <w:szCs w:val="20"/>
        </w:rPr>
        <w:t xml:space="preserve"> (pari a 100 €/annui)</w:t>
      </w:r>
      <w:r w:rsidRPr="00160B7F">
        <w:rPr>
          <w:rFonts w:ascii="Calibri" w:hAnsi="Calibri" w:cs="Calibri"/>
          <w:color w:val="000000"/>
          <w:szCs w:val="20"/>
        </w:rPr>
        <w:t>.</w:t>
      </w:r>
    </w:p>
    <w:p w:rsidR="009969A0" w:rsidRDefault="009969A0" w:rsidP="00F33B3A">
      <w:pPr>
        <w:spacing w:after="0" w:line="240" w:lineRule="auto"/>
        <w:jc w:val="both"/>
        <w:rPr>
          <w:rFonts w:ascii="Calibri" w:hAnsi="Calibri" w:cs="Calibri"/>
          <w:color w:val="000000"/>
          <w:szCs w:val="20"/>
        </w:rPr>
      </w:pPr>
    </w:p>
    <w:p w:rsidR="00995518" w:rsidRPr="00995518" w:rsidRDefault="00F33B3A" w:rsidP="00C35C3D">
      <w:pPr>
        <w:spacing w:after="0" w:line="240" w:lineRule="auto"/>
        <w:jc w:val="both"/>
        <w:rPr>
          <w:rFonts w:cs="Verdana"/>
          <w:szCs w:val="20"/>
        </w:rPr>
      </w:pPr>
      <w:r w:rsidRPr="00995518">
        <w:rPr>
          <w:rFonts w:ascii="Calibri" w:hAnsi="Calibri" w:cs="Calibri"/>
          <w:b/>
          <w:color w:val="000000"/>
          <w:szCs w:val="20"/>
        </w:rPr>
        <w:t>3</w:t>
      </w:r>
      <w:r w:rsidR="009969A0" w:rsidRPr="00995518">
        <w:rPr>
          <w:rFonts w:ascii="Calibri" w:hAnsi="Calibri" w:cs="Calibri"/>
          <w:b/>
          <w:color w:val="000000"/>
          <w:szCs w:val="20"/>
        </w:rPr>
        <w:t>.</w:t>
      </w:r>
      <w:r w:rsidR="009969A0">
        <w:rPr>
          <w:rFonts w:ascii="Calibri" w:hAnsi="Calibri" w:cs="Calibri"/>
          <w:color w:val="000000"/>
          <w:szCs w:val="20"/>
        </w:rPr>
        <w:t xml:space="preserve"> </w:t>
      </w:r>
      <w:r w:rsidR="009969A0" w:rsidRPr="009969A0">
        <w:rPr>
          <w:rFonts w:ascii="Calibri" w:hAnsi="Calibri" w:cs="Calibri"/>
          <w:color w:val="000000"/>
          <w:szCs w:val="20"/>
        </w:rPr>
        <w:t xml:space="preserve">Una volta raggiunte le soglie target definite, all’inizio del mese successivo, </w:t>
      </w:r>
      <w:r w:rsidR="009969A0">
        <w:rPr>
          <w:rFonts w:ascii="Calibri" w:hAnsi="Calibri" w:cs="Calibri"/>
          <w:color w:val="000000"/>
          <w:szCs w:val="20"/>
        </w:rPr>
        <w:t>Il fornitore del servizi s</w:t>
      </w:r>
      <w:r w:rsidR="009969A0" w:rsidRPr="009969A0">
        <w:rPr>
          <w:rFonts w:ascii="Calibri" w:hAnsi="Calibri" w:cs="Calibri"/>
          <w:color w:val="000000"/>
          <w:szCs w:val="20"/>
        </w:rPr>
        <w:t xml:space="preserve">i occuperà di inviare direttamente al referente aziendale voucher Q8 (o codici) dell’importo previsto per ciascun utente. Il voucher sarà </w:t>
      </w:r>
      <w:r w:rsidR="009969A0" w:rsidRPr="00F33B3A">
        <w:rPr>
          <w:rFonts w:ascii="Calibri" w:hAnsi="Calibri" w:cs="Calibri"/>
          <w:bCs/>
          <w:color w:val="000000"/>
          <w:szCs w:val="20"/>
        </w:rPr>
        <w:t>spendibile presso tutte le stazioni di servizio Q8</w:t>
      </w:r>
      <w:r w:rsidR="009969A0" w:rsidRPr="00F33B3A">
        <w:rPr>
          <w:rFonts w:ascii="Calibri" w:hAnsi="Calibri" w:cs="Calibri"/>
          <w:color w:val="000000"/>
          <w:szCs w:val="20"/>
        </w:rPr>
        <w:t>, anche</w:t>
      </w:r>
      <w:r w:rsidR="009969A0" w:rsidRPr="009969A0">
        <w:rPr>
          <w:rFonts w:ascii="Calibri" w:hAnsi="Calibri" w:cs="Calibri"/>
          <w:color w:val="000000"/>
          <w:szCs w:val="20"/>
        </w:rPr>
        <w:t xml:space="preserve"> nell’area self-service.</w:t>
      </w:r>
      <w:r w:rsidR="00995518">
        <w:rPr>
          <w:rFonts w:ascii="Calibri" w:hAnsi="Calibri" w:cs="Calibri"/>
          <w:color w:val="000000"/>
          <w:szCs w:val="20"/>
        </w:rPr>
        <w:t xml:space="preserve">  </w:t>
      </w:r>
      <w:r w:rsidR="00995518" w:rsidRPr="00995518">
        <w:rPr>
          <w:rFonts w:cs="Verdana"/>
          <w:szCs w:val="20"/>
        </w:rPr>
        <w:t xml:space="preserve">L’importo corrispondente al premio mensile viene automaticamente accreditato </w:t>
      </w:r>
      <w:r w:rsidR="00995518">
        <w:rPr>
          <w:rFonts w:cs="Verdana"/>
          <w:szCs w:val="20"/>
        </w:rPr>
        <w:t xml:space="preserve">dal fornitore del servizio </w:t>
      </w:r>
      <w:r w:rsidR="00995518" w:rsidRPr="00995518">
        <w:rPr>
          <w:rFonts w:cs="Verdana"/>
          <w:szCs w:val="20"/>
        </w:rPr>
        <w:t>agli aventi diritto entro il 30° giorno lavorativo del mese successivo a quello in cui sono maturati, senza necessità di richiesta da parte dei soggetti qualificati, mediante l’invio di un codice numerico all’indirizzo e</w:t>
      </w:r>
      <w:r w:rsidR="00160B7F">
        <w:rPr>
          <w:rFonts w:cs="Verdana"/>
          <w:szCs w:val="20"/>
        </w:rPr>
        <w:t>-</w:t>
      </w:r>
      <w:r w:rsidR="00995518" w:rsidRPr="00995518">
        <w:rPr>
          <w:rFonts w:cs="Verdana"/>
          <w:szCs w:val="20"/>
        </w:rPr>
        <w:t xml:space="preserve">mail del </w:t>
      </w:r>
      <w:r w:rsidR="00995518">
        <w:rPr>
          <w:rFonts w:cs="Verdana"/>
          <w:szCs w:val="20"/>
        </w:rPr>
        <w:t>partecipante</w:t>
      </w:r>
      <w:r w:rsidR="00995518" w:rsidRPr="00995518">
        <w:rPr>
          <w:rFonts w:cs="Verdana"/>
          <w:szCs w:val="20"/>
        </w:rPr>
        <w:t xml:space="preserve">. </w:t>
      </w:r>
    </w:p>
    <w:p w:rsidR="00995518" w:rsidRDefault="00995518" w:rsidP="00C35C3D">
      <w:pPr>
        <w:pStyle w:val="Default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95518" w:rsidRPr="00995518" w:rsidRDefault="00995518" w:rsidP="00C35C3D">
      <w:pPr>
        <w:pStyle w:val="Default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95518">
        <w:rPr>
          <w:rFonts w:asciiTheme="minorHAnsi" w:hAnsiTheme="minorHAnsi" w:cs="Verdana"/>
          <w:b/>
          <w:color w:val="auto"/>
          <w:sz w:val="20"/>
          <w:szCs w:val="20"/>
        </w:rPr>
        <w:t>4.</w:t>
      </w:r>
      <w:r w:rsidRPr="00995518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995518">
        <w:rPr>
          <w:rFonts w:asciiTheme="minorHAnsi" w:hAnsiTheme="minorHAnsi" w:cs="Verdana"/>
          <w:color w:val="auto"/>
          <w:sz w:val="20"/>
          <w:szCs w:val="20"/>
        </w:rPr>
        <w:t xml:space="preserve">I premi assegnati ai sensi del presente Regolamento non possono essere convertiti in alcun altro bene o diritto. </w:t>
      </w:r>
    </w:p>
    <w:p w:rsidR="00995518" w:rsidRPr="00995518" w:rsidRDefault="00995518" w:rsidP="00C35C3D">
      <w:pPr>
        <w:pStyle w:val="Default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95518">
        <w:rPr>
          <w:rFonts w:asciiTheme="minorHAnsi" w:hAnsiTheme="minorHAnsi" w:cs="Verdana"/>
          <w:color w:val="auto"/>
          <w:sz w:val="20"/>
          <w:szCs w:val="20"/>
        </w:rPr>
        <w:t>I premi possono essere utilizzati esclusivamente dal soggetto al quale sono stati accreditati.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</w:t>
      </w:r>
      <w:r w:rsidRPr="00995518">
        <w:rPr>
          <w:rFonts w:asciiTheme="minorHAnsi" w:hAnsiTheme="minorHAnsi" w:cs="Verdana"/>
          <w:color w:val="auto"/>
          <w:sz w:val="20"/>
          <w:szCs w:val="20"/>
        </w:rPr>
        <w:t xml:space="preserve">Qualsiasi violazione ai divieti di cui sopra comporta la perdita dei premi come previsto dal successivo punto </w:t>
      </w:r>
      <w:r>
        <w:rPr>
          <w:rFonts w:asciiTheme="minorHAnsi" w:hAnsiTheme="minorHAnsi" w:cs="Verdana"/>
          <w:color w:val="auto"/>
          <w:sz w:val="20"/>
          <w:szCs w:val="20"/>
        </w:rPr>
        <w:t>5</w:t>
      </w:r>
      <w:r w:rsidRPr="00995518">
        <w:rPr>
          <w:rFonts w:asciiTheme="minorHAnsi" w:hAnsiTheme="minorHAnsi" w:cs="Verdana"/>
          <w:color w:val="auto"/>
          <w:sz w:val="20"/>
          <w:szCs w:val="20"/>
        </w:rPr>
        <w:t xml:space="preserve">. </w:t>
      </w:r>
    </w:p>
    <w:p w:rsidR="00995518" w:rsidRDefault="00995518" w:rsidP="00C35C3D">
      <w:pPr>
        <w:pStyle w:val="Default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8245F5" w:rsidRDefault="00995518" w:rsidP="00C35C3D">
      <w:pPr>
        <w:pStyle w:val="Default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95518">
        <w:rPr>
          <w:rFonts w:asciiTheme="minorHAnsi" w:hAnsiTheme="minorHAnsi" w:cs="Verdana"/>
          <w:b/>
          <w:color w:val="auto"/>
          <w:sz w:val="20"/>
          <w:szCs w:val="20"/>
        </w:rPr>
        <w:t>5.</w:t>
      </w:r>
      <w:r w:rsidRPr="00995518">
        <w:rPr>
          <w:rFonts w:asciiTheme="minorHAnsi" w:hAnsiTheme="minorHAnsi" w:cs="Verdana"/>
          <w:color w:val="auto"/>
          <w:sz w:val="20"/>
          <w:szCs w:val="20"/>
        </w:rPr>
        <w:t xml:space="preserve"> 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L’azienda Usl </w:t>
      </w:r>
      <w:r w:rsidRPr="00995518">
        <w:rPr>
          <w:rFonts w:asciiTheme="minorHAnsi" w:hAnsiTheme="minorHAnsi" w:cs="Verdana"/>
          <w:color w:val="auto"/>
          <w:sz w:val="20"/>
          <w:szCs w:val="20"/>
        </w:rPr>
        <w:t xml:space="preserve">si riserva il diritto di sospendere il programma e di introdurre modifiche ai termini e condizioni di assegnazione, nonché alla quantità e/o tipo dei premi incentivo previsti dal presente Regolamento, salvi i diritti già acquisiti, dandone preventiva comunicazione al </w:t>
      </w:r>
      <w:r>
        <w:rPr>
          <w:rFonts w:asciiTheme="minorHAnsi" w:hAnsiTheme="minorHAnsi" w:cs="Verdana"/>
          <w:color w:val="auto"/>
          <w:sz w:val="20"/>
          <w:szCs w:val="20"/>
        </w:rPr>
        <w:t>partecipante</w:t>
      </w:r>
      <w:r w:rsidRPr="00995518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2A2FD4" w:rsidRDefault="00995518" w:rsidP="00C35C3D">
      <w:p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szCs w:val="20"/>
        </w:rPr>
      </w:pPr>
      <w:r w:rsidRPr="00995518">
        <w:rPr>
          <w:rFonts w:cs="Verdana"/>
          <w:b/>
          <w:szCs w:val="20"/>
        </w:rPr>
        <w:t>6.</w:t>
      </w:r>
      <w:r>
        <w:rPr>
          <w:rFonts w:cs="Verdana"/>
          <w:szCs w:val="20"/>
        </w:rPr>
        <w:t xml:space="preserve"> </w:t>
      </w:r>
      <w:r w:rsidRPr="00995518">
        <w:rPr>
          <w:rFonts w:cs="Verdana"/>
          <w:szCs w:val="20"/>
        </w:rPr>
        <w:t xml:space="preserve">La violazione dei termini e condizioni del presente Regolamento ovvero dei Termini e Condizioni d’Uso dei servizi della piattaforma comporta l’annullamento immediato dei premi assegnati e dei premi che eventualmente dovessero essere assegnabili in futuro anche in relazione a punti già accreditati e possono comportare, a discrezione </w:t>
      </w:r>
      <w:r w:rsidR="00C35C3D">
        <w:rPr>
          <w:rFonts w:cs="Verdana"/>
          <w:szCs w:val="20"/>
        </w:rPr>
        <w:t xml:space="preserve">dell’azienda USL, </w:t>
      </w:r>
      <w:r w:rsidRPr="00995518">
        <w:rPr>
          <w:rFonts w:cs="Verdana"/>
          <w:szCs w:val="20"/>
        </w:rPr>
        <w:t>l’esclusione dal programma.</w:t>
      </w:r>
    </w:p>
    <w:p w:rsidR="00C35C3D" w:rsidRDefault="00C35C3D" w:rsidP="00C35C3D">
      <w:pPr>
        <w:pStyle w:val="Titolo2"/>
        <w:jc w:val="both"/>
      </w:pPr>
      <w:r>
        <w:t xml:space="preserve">Art.7  Posti auto riservati ai </w:t>
      </w:r>
      <w:proofErr w:type="spellStart"/>
      <w:r>
        <w:t>carpoolers</w:t>
      </w:r>
      <w:proofErr w:type="spellEnd"/>
    </w:p>
    <w:p w:rsidR="00F97E8F" w:rsidRDefault="00F97E8F" w:rsidP="00F97E8F">
      <w:pPr>
        <w:pStyle w:val="Default"/>
        <w:rPr>
          <w:rFonts w:asciiTheme="minorHAnsi" w:hAnsiTheme="minorHAnsi" w:cs="Verdana"/>
          <w:color w:val="auto"/>
          <w:sz w:val="20"/>
          <w:szCs w:val="20"/>
        </w:rPr>
      </w:pPr>
    </w:p>
    <w:p w:rsidR="00F97E8F" w:rsidRDefault="00F97E8F" w:rsidP="00F97E8F">
      <w:pPr>
        <w:pStyle w:val="Default"/>
        <w:rPr>
          <w:rFonts w:asciiTheme="minorHAnsi" w:hAnsiTheme="minorHAnsi" w:cs="Verdana"/>
          <w:color w:val="auto"/>
          <w:sz w:val="20"/>
          <w:szCs w:val="20"/>
        </w:rPr>
      </w:pPr>
      <w:r w:rsidRPr="00F97E8F">
        <w:rPr>
          <w:rFonts w:asciiTheme="minorHAnsi" w:hAnsiTheme="minorHAnsi" w:cs="Verdana"/>
          <w:b/>
          <w:color w:val="auto"/>
          <w:sz w:val="20"/>
          <w:szCs w:val="20"/>
        </w:rPr>
        <w:t>1.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F97E8F">
        <w:rPr>
          <w:rFonts w:asciiTheme="minorHAnsi" w:hAnsiTheme="minorHAnsi" w:cs="Verdana"/>
          <w:color w:val="auto"/>
          <w:sz w:val="20"/>
          <w:szCs w:val="20"/>
        </w:rPr>
        <w:t>L’azienda USL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al fine di incentivare il </w:t>
      </w:r>
      <w:proofErr w:type="spellStart"/>
      <w:r>
        <w:rPr>
          <w:rFonts w:asciiTheme="minorHAnsi" w:hAnsiTheme="minorHAnsi" w:cs="Verdana"/>
          <w:color w:val="auto"/>
          <w:sz w:val="20"/>
          <w:szCs w:val="20"/>
        </w:rPr>
        <w:t>carpooling</w:t>
      </w:r>
      <w:proofErr w:type="spellEnd"/>
      <w:r>
        <w:rPr>
          <w:rFonts w:asciiTheme="minorHAnsi" w:hAnsiTheme="minorHAnsi" w:cs="Verdana"/>
          <w:color w:val="auto"/>
          <w:sz w:val="20"/>
          <w:szCs w:val="20"/>
        </w:rPr>
        <w:t xml:space="preserve"> aziendale </w:t>
      </w:r>
      <w:r w:rsidRPr="00F97E8F">
        <w:rPr>
          <w:rFonts w:asciiTheme="minorHAnsi" w:hAnsiTheme="minorHAnsi" w:cs="Verdana"/>
          <w:color w:val="auto"/>
          <w:sz w:val="20"/>
          <w:szCs w:val="20"/>
        </w:rPr>
        <w:t>riserverà</w:t>
      </w:r>
      <w:r w:rsidR="0041354D">
        <w:rPr>
          <w:rFonts w:asciiTheme="minorHAnsi" w:hAnsiTheme="minorHAnsi" w:cs="Verdana"/>
          <w:color w:val="auto"/>
          <w:sz w:val="20"/>
          <w:szCs w:val="20"/>
        </w:rPr>
        <w:t xml:space="preserve"> appositi posti auto</w:t>
      </w:r>
      <w:r w:rsidRPr="00F97E8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ai  partecipanti, identificati all’art. 4 comma 1 del presente Regolamento, </w:t>
      </w:r>
      <w:r w:rsidRPr="00F97E8F">
        <w:rPr>
          <w:rFonts w:asciiTheme="minorHAnsi" w:hAnsiTheme="minorHAnsi" w:cs="Verdana"/>
          <w:color w:val="auto"/>
          <w:sz w:val="20"/>
          <w:szCs w:val="20"/>
        </w:rPr>
        <w:t xml:space="preserve">che si rechino </w:t>
      </w:r>
      <w:r w:rsidR="0041354D" w:rsidRPr="00F97E8F">
        <w:rPr>
          <w:rFonts w:asciiTheme="minorHAnsi" w:hAnsiTheme="minorHAnsi" w:cs="Verdana"/>
          <w:color w:val="auto"/>
          <w:sz w:val="20"/>
          <w:szCs w:val="20"/>
        </w:rPr>
        <w:t xml:space="preserve">in </w:t>
      </w:r>
      <w:proofErr w:type="spellStart"/>
      <w:r w:rsidR="0041354D" w:rsidRPr="00F97E8F">
        <w:rPr>
          <w:rFonts w:asciiTheme="minorHAnsi" w:hAnsiTheme="minorHAnsi" w:cs="Verdana"/>
          <w:color w:val="auto"/>
          <w:sz w:val="20"/>
          <w:szCs w:val="20"/>
        </w:rPr>
        <w:t>carpooling</w:t>
      </w:r>
      <w:proofErr w:type="spellEnd"/>
      <w:r w:rsidR="0041354D" w:rsidRPr="00F97E8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41354D">
        <w:rPr>
          <w:rFonts w:asciiTheme="minorHAnsi" w:hAnsiTheme="minorHAnsi" w:cs="Verdana"/>
          <w:color w:val="auto"/>
          <w:sz w:val="20"/>
          <w:szCs w:val="20"/>
        </w:rPr>
        <w:t>nelle seguenti sedi aziendali:</w:t>
      </w:r>
    </w:p>
    <w:p w:rsidR="0041354D" w:rsidRDefault="0041354D" w:rsidP="00F97E8F">
      <w:pPr>
        <w:pStyle w:val="Default"/>
        <w:rPr>
          <w:rFonts w:asciiTheme="minorHAnsi" w:hAnsiTheme="minorHAnsi" w:cs="Verdana"/>
          <w:color w:val="auto"/>
          <w:sz w:val="20"/>
          <w:szCs w:val="20"/>
        </w:rPr>
      </w:pPr>
    </w:p>
    <w:p w:rsidR="00F97E8F" w:rsidRPr="00F97E8F" w:rsidRDefault="00F97E8F" w:rsidP="00F97E8F">
      <w:pPr>
        <w:pStyle w:val="Default"/>
        <w:spacing w:after="27"/>
        <w:rPr>
          <w:rFonts w:asciiTheme="minorHAnsi" w:hAnsiTheme="minorHAnsi" w:cs="Verdana"/>
          <w:color w:val="auto"/>
          <w:sz w:val="20"/>
          <w:szCs w:val="20"/>
        </w:rPr>
      </w:pPr>
      <w:r w:rsidRPr="00F97E8F">
        <w:rPr>
          <w:rFonts w:asciiTheme="minorHAnsi" w:hAnsiTheme="minorHAnsi" w:cs="Verdana"/>
          <w:color w:val="auto"/>
          <w:sz w:val="20"/>
          <w:szCs w:val="20"/>
        </w:rPr>
        <w:t>- n</w:t>
      </w:r>
      <w:r>
        <w:rPr>
          <w:rFonts w:asciiTheme="minorHAnsi" w:hAnsiTheme="minorHAnsi" w:cs="Verdana"/>
          <w:color w:val="auto"/>
          <w:sz w:val="20"/>
          <w:szCs w:val="20"/>
        </w:rPr>
        <w:t>.</w:t>
      </w:r>
      <w:r w:rsidRPr="00F97E8F">
        <w:rPr>
          <w:rFonts w:asciiTheme="minorHAnsi" w:hAnsiTheme="minorHAnsi" w:cs="Verdana"/>
          <w:color w:val="auto"/>
          <w:sz w:val="20"/>
          <w:szCs w:val="20"/>
        </w:rPr>
        <w:t xml:space="preserve"> 6 posti auto, localizzati presso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Ospedale Maggiore</w:t>
      </w:r>
      <w:r w:rsidRPr="00F97E8F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F97E8F" w:rsidRPr="00F97E8F" w:rsidRDefault="00F97E8F" w:rsidP="00F97E8F">
      <w:pPr>
        <w:pStyle w:val="Default"/>
        <w:spacing w:after="27"/>
        <w:rPr>
          <w:rFonts w:asciiTheme="minorHAnsi" w:hAnsiTheme="minorHAnsi" w:cs="Verdana"/>
          <w:color w:val="auto"/>
          <w:sz w:val="20"/>
          <w:szCs w:val="20"/>
        </w:rPr>
      </w:pPr>
      <w:r w:rsidRPr="00F97E8F">
        <w:rPr>
          <w:rFonts w:asciiTheme="minorHAnsi" w:hAnsiTheme="minorHAnsi" w:cs="Verdana"/>
          <w:color w:val="auto"/>
          <w:sz w:val="20"/>
          <w:szCs w:val="20"/>
        </w:rPr>
        <w:t>- n</w:t>
      </w:r>
      <w:r>
        <w:rPr>
          <w:rFonts w:asciiTheme="minorHAnsi" w:hAnsiTheme="minorHAnsi" w:cs="Verdana"/>
          <w:color w:val="auto"/>
          <w:sz w:val="20"/>
          <w:szCs w:val="20"/>
        </w:rPr>
        <w:t>.</w:t>
      </w:r>
      <w:r w:rsidRPr="00F97E8F">
        <w:rPr>
          <w:rFonts w:asciiTheme="minorHAnsi" w:hAnsiTheme="minorHAnsi" w:cs="Verdana"/>
          <w:color w:val="auto"/>
          <w:sz w:val="20"/>
          <w:szCs w:val="20"/>
        </w:rPr>
        <w:t xml:space="preserve"> 6 posti auto, localizzati presso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Ospedale </w:t>
      </w:r>
      <w:proofErr w:type="spellStart"/>
      <w:r>
        <w:rPr>
          <w:rFonts w:asciiTheme="minorHAnsi" w:hAnsiTheme="minorHAnsi" w:cs="Verdana"/>
          <w:color w:val="auto"/>
          <w:sz w:val="20"/>
          <w:szCs w:val="20"/>
        </w:rPr>
        <w:t>Bellaria</w:t>
      </w:r>
      <w:proofErr w:type="spellEnd"/>
    </w:p>
    <w:p w:rsidR="00F97E8F" w:rsidRPr="00F97E8F" w:rsidRDefault="00F97E8F" w:rsidP="00F97E8F">
      <w:pPr>
        <w:pStyle w:val="Default"/>
        <w:rPr>
          <w:rFonts w:asciiTheme="minorHAnsi" w:hAnsiTheme="minorHAnsi" w:cs="Verdana"/>
          <w:color w:val="auto"/>
          <w:sz w:val="20"/>
          <w:szCs w:val="20"/>
        </w:rPr>
      </w:pPr>
      <w:r w:rsidRPr="00F97E8F">
        <w:rPr>
          <w:rFonts w:asciiTheme="minorHAnsi" w:hAnsiTheme="minorHAnsi" w:cs="Verdana"/>
          <w:color w:val="auto"/>
          <w:sz w:val="20"/>
          <w:szCs w:val="20"/>
        </w:rPr>
        <w:t>- n</w:t>
      </w:r>
      <w:r>
        <w:rPr>
          <w:rFonts w:asciiTheme="minorHAnsi" w:hAnsiTheme="minorHAnsi" w:cs="Verdana"/>
          <w:color w:val="auto"/>
          <w:sz w:val="20"/>
          <w:szCs w:val="20"/>
        </w:rPr>
        <w:t>.</w:t>
      </w:r>
      <w:r w:rsidRPr="00F97E8F">
        <w:rPr>
          <w:rFonts w:asciiTheme="minorHAnsi" w:hAnsiTheme="minorHAnsi" w:cs="Verdana"/>
          <w:color w:val="auto"/>
          <w:sz w:val="20"/>
          <w:szCs w:val="20"/>
        </w:rPr>
        <w:t xml:space="preserve"> 6 posti auto, localizzati presso </w:t>
      </w:r>
      <w:r>
        <w:rPr>
          <w:rFonts w:asciiTheme="minorHAnsi" w:hAnsiTheme="minorHAnsi" w:cs="Verdana"/>
          <w:color w:val="auto"/>
          <w:sz w:val="20"/>
          <w:szCs w:val="20"/>
        </w:rPr>
        <w:t>sede polifunzionale Roncati</w:t>
      </w:r>
    </w:p>
    <w:p w:rsidR="00F97E8F" w:rsidRPr="00F97E8F" w:rsidRDefault="00F97E8F" w:rsidP="00F97E8F">
      <w:pPr>
        <w:pStyle w:val="Default"/>
        <w:rPr>
          <w:rFonts w:asciiTheme="minorHAnsi" w:hAnsiTheme="minorHAnsi" w:cs="Verdana"/>
          <w:color w:val="auto"/>
          <w:sz w:val="20"/>
          <w:szCs w:val="20"/>
        </w:rPr>
      </w:pPr>
    </w:p>
    <w:p w:rsidR="0041354D" w:rsidRDefault="00F97E8F" w:rsidP="00F97E8F">
      <w:pPr>
        <w:pStyle w:val="Default"/>
        <w:rPr>
          <w:rFonts w:asciiTheme="minorHAnsi" w:hAnsiTheme="minorHAnsi" w:cs="Verdana"/>
          <w:color w:val="auto"/>
          <w:sz w:val="20"/>
          <w:szCs w:val="20"/>
        </w:rPr>
      </w:pPr>
      <w:r w:rsidRPr="00F97E8F">
        <w:rPr>
          <w:rFonts w:asciiTheme="minorHAnsi" w:hAnsiTheme="minorHAnsi" w:cs="Verdana"/>
          <w:b/>
          <w:color w:val="auto"/>
          <w:sz w:val="20"/>
          <w:szCs w:val="20"/>
        </w:rPr>
        <w:t>2.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F97E8F">
        <w:rPr>
          <w:rFonts w:asciiTheme="minorHAnsi" w:hAnsiTheme="minorHAnsi" w:cs="Verdana"/>
          <w:color w:val="auto"/>
          <w:sz w:val="20"/>
          <w:szCs w:val="20"/>
        </w:rPr>
        <w:t>La prenotazione e assegnazione dei posti auto riservati av</w:t>
      </w:r>
      <w:r>
        <w:rPr>
          <w:rFonts w:asciiTheme="minorHAnsi" w:hAnsiTheme="minorHAnsi" w:cs="Verdana"/>
          <w:color w:val="auto"/>
          <w:sz w:val="20"/>
          <w:szCs w:val="20"/>
        </w:rPr>
        <w:t>verrà attraverso la Piattaforma</w:t>
      </w:r>
      <w:r w:rsidRPr="00F97E8F">
        <w:rPr>
          <w:rFonts w:asciiTheme="minorHAnsi" w:hAnsiTheme="minorHAnsi" w:cs="Verdana"/>
          <w:color w:val="auto"/>
          <w:sz w:val="20"/>
          <w:szCs w:val="20"/>
        </w:rPr>
        <w:t xml:space="preserve">, con le modalità indicate nei Termini e Condizioni d’Uso.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41354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41354D" w:rsidRPr="00F97E8F">
        <w:rPr>
          <w:rFonts w:asciiTheme="minorHAnsi" w:hAnsiTheme="minorHAnsi" w:cs="Verdana"/>
          <w:color w:val="auto"/>
          <w:sz w:val="20"/>
          <w:szCs w:val="20"/>
        </w:rPr>
        <w:t>I posti auto ri</w:t>
      </w:r>
      <w:r w:rsidR="0041354D">
        <w:rPr>
          <w:rFonts w:asciiTheme="minorHAnsi" w:hAnsiTheme="minorHAnsi" w:cs="Verdana"/>
          <w:color w:val="auto"/>
          <w:sz w:val="20"/>
          <w:szCs w:val="20"/>
        </w:rPr>
        <w:t>servati saranno dotati di idoneo</w:t>
      </w:r>
      <w:r w:rsidR="0041354D" w:rsidRPr="00F97E8F">
        <w:rPr>
          <w:rFonts w:asciiTheme="minorHAnsi" w:hAnsiTheme="minorHAnsi" w:cs="Verdana"/>
          <w:color w:val="auto"/>
          <w:sz w:val="20"/>
          <w:szCs w:val="20"/>
        </w:rPr>
        <w:t xml:space="preserve"> dispositiv</w:t>
      </w:r>
      <w:r w:rsidR="0041354D">
        <w:rPr>
          <w:rFonts w:asciiTheme="minorHAnsi" w:hAnsiTheme="minorHAnsi" w:cs="Verdana"/>
          <w:color w:val="auto"/>
          <w:sz w:val="20"/>
          <w:szCs w:val="20"/>
        </w:rPr>
        <w:t xml:space="preserve">o </w:t>
      </w:r>
      <w:r w:rsidR="0041354D">
        <w:rPr>
          <w:rFonts w:ascii="Calibri" w:hAnsi="Calibri" w:cs="Calibri"/>
          <w:sz w:val="20"/>
          <w:szCs w:val="20"/>
        </w:rPr>
        <w:t>denominato</w:t>
      </w:r>
      <w:r w:rsidR="0041354D" w:rsidRPr="0041354D">
        <w:rPr>
          <w:rFonts w:ascii="Calibri" w:hAnsi="Calibri" w:cs="Calibri"/>
          <w:sz w:val="20"/>
          <w:szCs w:val="20"/>
        </w:rPr>
        <w:t xml:space="preserve"> “</w:t>
      </w:r>
      <w:proofErr w:type="spellStart"/>
      <w:r w:rsidR="0041354D" w:rsidRPr="0041354D">
        <w:rPr>
          <w:rFonts w:ascii="Calibri" w:hAnsi="Calibri" w:cs="Calibri"/>
          <w:i/>
          <w:iCs/>
          <w:sz w:val="20"/>
          <w:szCs w:val="20"/>
        </w:rPr>
        <w:t>smart</w:t>
      </w:r>
      <w:proofErr w:type="spellEnd"/>
      <w:r w:rsidR="0041354D" w:rsidRPr="0041354D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="0041354D" w:rsidRPr="0041354D">
        <w:rPr>
          <w:rFonts w:ascii="Calibri" w:hAnsi="Calibri" w:cs="Calibri"/>
          <w:i/>
          <w:iCs/>
          <w:sz w:val="20"/>
          <w:szCs w:val="20"/>
        </w:rPr>
        <w:t>sign</w:t>
      </w:r>
      <w:proofErr w:type="spellEnd"/>
      <w:r w:rsidR="0041354D" w:rsidRPr="0041354D">
        <w:rPr>
          <w:rFonts w:ascii="Calibri" w:hAnsi="Calibri" w:cs="Calibri"/>
          <w:sz w:val="20"/>
          <w:szCs w:val="20"/>
        </w:rPr>
        <w:t xml:space="preserve">” che, installato nell’area riservata alla sosta dei </w:t>
      </w:r>
      <w:proofErr w:type="spellStart"/>
      <w:r w:rsidR="0041354D" w:rsidRPr="0041354D">
        <w:rPr>
          <w:rFonts w:ascii="Calibri" w:hAnsi="Calibri" w:cs="Calibri"/>
          <w:i/>
          <w:iCs/>
          <w:sz w:val="20"/>
          <w:szCs w:val="20"/>
        </w:rPr>
        <w:t>carpooler</w:t>
      </w:r>
      <w:proofErr w:type="spellEnd"/>
      <w:r w:rsidR="0041354D" w:rsidRPr="0041354D">
        <w:rPr>
          <w:rFonts w:ascii="Calibri" w:hAnsi="Calibri" w:cs="Calibri"/>
          <w:sz w:val="20"/>
          <w:szCs w:val="20"/>
        </w:rPr>
        <w:t>, mostr</w:t>
      </w:r>
      <w:r w:rsidR="0041354D">
        <w:rPr>
          <w:rFonts w:ascii="Calibri" w:hAnsi="Calibri" w:cs="Calibri"/>
          <w:sz w:val="20"/>
          <w:szCs w:val="20"/>
        </w:rPr>
        <w:t>erà</w:t>
      </w:r>
      <w:r w:rsidR="0041354D" w:rsidRPr="0041354D">
        <w:rPr>
          <w:rFonts w:ascii="Calibri" w:hAnsi="Calibri" w:cs="Calibri"/>
          <w:sz w:val="20"/>
          <w:szCs w:val="20"/>
        </w:rPr>
        <w:t xml:space="preserve"> a video </w:t>
      </w:r>
      <w:r w:rsidR="0041354D">
        <w:rPr>
          <w:rFonts w:ascii="Calibri" w:hAnsi="Calibri" w:cs="Calibri"/>
          <w:sz w:val="20"/>
          <w:szCs w:val="20"/>
        </w:rPr>
        <w:t>le</w:t>
      </w:r>
      <w:r w:rsidR="0041354D" w:rsidRPr="0041354D">
        <w:rPr>
          <w:rFonts w:ascii="Calibri" w:hAnsi="Calibri" w:cs="Calibri"/>
          <w:sz w:val="20"/>
          <w:szCs w:val="20"/>
        </w:rPr>
        <w:t xml:space="preserve"> targhe di veicoli che in quella giornata hanno effettuato un viaggio in </w:t>
      </w:r>
      <w:proofErr w:type="spellStart"/>
      <w:r w:rsidR="0041354D" w:rsidRPr="0041354D">
        <w:rPr>
          <w:rFonts w:ascii="Calibri" w:hAnsi="Calibri" w:cs="Calibri"/>
          <w:i/>
          <w:iCs/>
          <w:sz w:val="20"/>
          <w:szCs w:val="20"/>
        </w:rPr>
        <w:t>carpooling</w:t>
      </w:r>
      <w:proofErr w:type="spellEnd"/>
      <w:r w:rsidR="0041354D" w:rsidRPr="0041354D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41354D" w:rsidRPr="0041354D">
        <w:rPr>
          <w:rFonts w:ascii="Calibri" w:hAnsi="Calibri" w:cs="Calibri"/>
          <w:sz w:val="20"/>
          <w:szCs w:val="20"/>
        </w:rPr>
        <w:t>e prenotato il posto riservato</w:t>
      </w:r>
      <w:r w:rsidR="0041354D">
        <w:rPr>
          <w:rFonts w:ascii="Calibri" w:hAnsi="Calibri" w:cs="Calibri"/>
          <w:sz w:val="20"/>
          <w:szCs w:val="20"/>
        </w:rPr>
        <w:t xml:space="preserve">. </w:t>
      </w:r>
      <w:r w:rsidR="0041354D">
        <w:rPr>
          <w:rFonts w:asciiTheme="minorHAnsi" w:hAnsiTheme="minorHAnsi" w:cs="Verdana"/>
          <w:color w:val="auto"/>
          <w:sz w:val="20"/>
          <w:szCs w:val="20"/>
        </w:rPr>
        <w:t xml:space="preserve">Tale sistema consentirà </w:t>
      </w:r>
      <w:r w:rsidR="0041354D" w:rsidRPr="00F97E8F">
        <w:rPr>
          <w:rFonts w:asciiTheme="minorHAnsi" w:hAnsiTheme="minorHAnsi" w:cs="Verdana"/>
          <w:color w:val="auto"/>
          <w:sz w:val="20"/>
          <w:szCs w:val="20"/>
        </w:rPr>
        <w:t>di verificare</w:t>
      </w:r>
      <w:r w:rsidR="0041354D">
        <w:rPr>
          <w:rFonts w:asciiTheme="minorHAnsi" w:hAnsiTheme="minorHAnsi" w:cs="Verdana"/>
          <w:color w:val="auto"/>
          <w:sz w:val="20"/>
          <w:szCs w:val="20"/>
        </w:rPr>
        <w:t xml:space="preserve"> e dimostrare </w:t>
      </w:r>
      <w:r w:rsidR="0041354D" w:rsidRPr="00F97E8F">
        <w:rPr>
          <w:rFonts w:asciiTheme="minorHAnsi" w:hAnsiTheme="minorHAnsi" w:cs="Verdana"/>
          <w:color w:val="auto"/>
          <w:sz w:val="20"/>
          <w:szCs w:val="20"/>
        </w:rPr>
        <w:t>la effettiva titolarità del diritto al parcheggio</w:t>
      </w:r>
      <w:r w:rsidR="0041354D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41354D" w:rsidRDefault="0041354D" w:rsidP="00C35C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</w:pPr>
    </w:p>
    <w:p w:rsidR="004330ED" w:rsidRDefault="004330ED" w:rsidP="00C35C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</w:pPr>
    </w:p>
    <w:p w:rsidR="00C35C3D" w:rsidRPr="00C35C3D" w:rsidRDefault="00C35C3D" w:rsidP="00C35C3D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  <w:t xml:space="preserve">Art. 8 </w:t>
      </w:r>
      <w:r w:rsidRPr="00C35C3D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6"/>
          <w:szCs w:val="26"/>
        </w:rPr>
        <w:t>Trattamento dei dati personali</w:t>
      </w:r>
    </w:p>
    <w:p w:rsidR="00C35C3D" w:rsidRPr="00C35C3D" w:rsidRDefault="00C35C3D" w:rsidP="00C35C3D">
      <w:pPr>
        <w:pStyle w:val="Default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 Il fornitore del servizio “</w:t>
      </w:r>
      <w:proofErr w:type="spellStart"/>
      <w:r w:rsidRPr="00C35C3D">
        <w:rPr>
          <w:rFonts w:asciiTheme="minorHAnsi" w:hAnsiTheme="minorHAnsi" w:cs="Verdana"/>
          <w:color w:val="auto"/>
          <w:sz w:val="20"/>
          <w:szCs w:val="20"/>
        </w:rPr>
        <w:t>BePooler</w:t>
      </w:r>
      <w:proofErr w:type="spellEnd"/>
      <w:r>
        <w:rPr>
          <w:rFonts w:asciiTheme="minorHAnsi" w:hAnsiTheme="minorHAnsi" w:cs="Verdana"/>
          <w:color w:val="auto"/>
          <w:sz w:val="20"/>
          <w:szCs w:val="20"/>
        </w:rPr>
        <w:t xml:space="preserve"> srl” </w:t>
      </w:r>
      <w:r w:rsidRPr="00C35C3D">
        <w:rPr>
          <w:rFonts w:asciiTheme="minorHAnsi" w:hAnsiTheme="minorHAnsi" w:cs="Verdana"/>
          <w:color w:val="auto"/>
          <w:sz w:val="20"/>
          <w:szCs w:val="20"/>
        </w:rPr>
        <w:t xml:space="preserve"> garantisce il pieno rispetto del Regolamento UE n. 2016/679 in materia di protezione dei dati personali (“GDPR”). I dati personali e le informazioni relative alla partecipazione al Programma dei soggetti qualificati saranno trattati con le modalità previste nei Termini e Condizioni d’Uso e della connessa informativa sul trattamento dei dati personali ex art. 13 del GDPR (“Informativa Privacy”) dei servizi della piattaforma </w:t>
      </w:r>
      <w:proofErr w:type="spellStart"/>
      <w:r w:rsidRPr="00C35C3D">
        <w:rPr>
          <w:rFonts w:asciiTheme="minorHAnsi" w:hAnsiTheme="minorHAnsi" w:cs="Verdana"/>
          <w:color w:val="auto"/>
          <w:sz w:val="20"/>
          <w:szCs w:val="20"/>
        </w:rPr>
        <w:t>BePooler</w:t>
      </w:r>
      <w:proofErr w:type="spellEnd"/>
      <w:r w:rsidRPr="00C35C3D">
        <w:rPr>
          <w:rFonts w:asciiTheme="minorHAnsi" w:hAnsiTheme="minorHAnsi" w:cs="Verdana"/>
          <w:color w:val="auto"/>
          <w:sz w:val="20"/>
          <w:szCs w:val="20"/>
        </w:rPr>
        <w:t xml:space="preserve">. </w:t>
      </w:r>
    </w:p>
    <w:p w:rsidR="00C35C3D" w:rsidRDefault="00C35C3D" w:rsidP="00C35C3D">
      <w:p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szCs w:val="20"/>
        </w:rPr>
      </w:pPr>
      <w:r w:rsidRPr="00C35C3D">
        <w:rPr>
          <w:rFonts w:cs="Verdana"/>
          <w:szCs w:val="20"/>
        </w:rPr>
        <w:t xml:space="preserve">In particolare, con l’inserimento del codice azienda nel proprio account il soggetto qualificato acconsente espressamente alla trasmissione di dati ed informazioni al Cliente secondo quanto previsto dai Termini e Condizioni d’Uso e dall’Informativa Privacy dei servizi della piattaforma </w:t>
      </w:r>
      <w:proofErr w:type="spellStart"/>
      <w:r w:rsidRPr="00C35C3D">
        <w:rPr>
          <w:rFonts w:cs="Verdana"/>
          <w:szCs w:val="20"/>
        </w:rPr>
        <w:t>BePooler</w:t>
      </w:r>
      <w:proofErr w:type="spellEnd"/>
      <w:r w:rsidRPr="00C35C3D">
        <w:rPr>
          <w:rFonts w:cs="Verdana"/>
          <w:szCs w:val="20"/>
        </w:rPr>
        <w:t>.</w:t>
      </w:r>
    </w:p>
    <w:p w:rsidR="00E7344E" w:rsidRPr="0017761C" w:rsidRDefault="00E7344E" w:rsidP="00E7344E">
      <w:pPr>
        <w:pStyle w:val="Titolo2"/>
        <w:jc w:val="both"/>
      </w:pPr>
      <w:r w:rsidRPr="0017761C">
        <w:t xml:space="preserve">Art. </w:t>
      </w:r>
      <w:r>
        <w:t>9</w:t>
      </w:r>
      <w:r w:rsidRPr="0017761C">
        <w:t xml:space="preserve"> Coordinamento dell’iniziativa </w:t>
      </w:r>
    </w:p>
    <w:p w:rsidR="00E7344E" w:rsidRPr="00E7344E" w:rsidRDefault="00E7344E" w:rsidP="00E7344E">
      <w:pPr>
        <w:jc w:val="both"/>
        <w:rPr>
          <w:rFonts w:cs="Verdana"/>
          <w:szCs w:val="20"/>
        </w:rPr>
      </w:pPr>
      <w:r>
        <w:rPr>
          <w:rFonts w:cs="Verdana"/>
          <w:szCs w:val="20"/>
        </w:rPr>
        <w:t xml:space="preserve">1. </w:t>
      </w:r>
      <w:r w:rsidRPr="00E7344E">
        <w:rPr>
          <w:rFonts w:cs="Verdana"/>
          <w:szCs w:val="20"/>
        </w:rPr>
        <w:t>Il presente Regolamento sarà pubblicato sulla intranet aziendale nella sezione dedicata all’iniziativa.</w:t>
      </w:r>
    </w:p>
    <w:p w:rsidR="00E7344E" w:rsidRPr="00E7344E" w:rsidRDefault="00E7344E" w:rsidP="00E7344E">
      <w:pPr>
        <w:jc w:val="both"/>
        <w:rPr>
          <w:rFonts w:cs="Verdana"/>
          <w:szCs w:val="20"/>
        </w:rPr>
      </w:pPr>
      <w:r>
        <w:rPr>
          <w:rFonts w:cs="Verdana"/>
          <w:szCs w:val="20"/>
        </w:rPr>
        <w:t xml:space="preserve">2. </w:t>
      </w:r>
      <w:r w:rsidRPr="00E7344E">
        <w:rPr>
          <w:rFonts w:cs="Verdana"/>
          <w:szCs w:val="20"/>
        </w:rPr>
        <w:t>Il coordinamento e la verifica del regolare e corretto funzionamento dell’inizia</w:t>
      </w:r>
      <w:r w:rsidR="007B1577">
        <w:rPr>
          <w:rFonts w:cs="Verdana"/>
          <w:szCs w:val="20"/>
        </w:rPr>
        <w:t>tiva disciplinata dal presente R</w:t>
      </w:r>
      <w:r w:rsidRPr="00E7344E">
        <w:rPr>
          <w:rFonts w:cs="Verdana"/>
          <w:szCs w:val="20"/>
        </w:rPr>
        <w:t xml:space="preserve">egolamento è affidata all’Ufficio </w:t>
      </w:r>
      <w:proofErr w:type="spellStart"/>
      <w:r w:rsidRPr="00E7344E">
        <w:rPr>
          <w:rFonts w:cs="Verdana"/>
          <w:szCs w:val="20"/>
        </w:rPr>
        <w:t>Mobility</w:t>
      </w:r>
      <w:proofErr w:type="spellEnd"/>
      <w:r w:rsidRPr="00E7344E">
        <w:rPr>
          <w:rFonts w:cs="Verdana"/>
          <w:szCs w:val="20"/>
        </w:rPr>
        <w:t xml:space="preserve"> Manager.</w:t>
      </w:r>
    </w:p>
    <w:p w:rsidR="00E7344E" w:rsidRPr="00995518" w:rsidRDefault="00E7344E" w:rsidP="00C35C3D">
      <w:pPr>
        <w:autoSpaceDE w:val="0"/>
        <w:autoSpaceDN w:val="0"/>
        <w:adjustRightInd w:val="0"/>
        <w:spacing w:before="120" w:after="120" w:line="240" w:lineRule="auto"/>
        <w:jc w:val="both"/>
        <w:rPr>
          <w:rFonts w:cs="Verdana"/>
          <w:szCs w:val="20"/>
        </w:rPr>
      </w:pPr>
    </w:p>
    <w:sectPr w:rsidR="00E7344E" w:rsidRPr="00995518" w:rsidSect="00B52C41">
      <w:headerReference w:type="default" r:id="rId15"/>
      <w:footerReference w:type="default" r:id="rId16"/>
      <w:headerReference w:type="first" r:id="rId17"/>
      <w:pgSz w:w="12240" w:h="15840"/>
      <w:pgMar w:top="1417" w:right="1134" w:bottom="1134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E8F" w:rsidRDefault="00F97E8F" w:rsidP="00CD7387">
      <w:pPr>
        <w:spacing w:after="0" w:line="240" w:lineRule="auto"/>
      </w:pPr>
      <w:r>
        <w:separator/>
      </w:r>
    </w:p>
  </w:endnote>
  <w:endnote w:type="continuationSeparator" w:id="1">
    <w:p w:rsidR="00F97E8F" w:rsidRDefault="00F97E8F" w:rsidP="00CD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SO Palatino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2954"/>
      <w:docPartObj>
        <w:docPartGallery w:val="Page Numbers (Bottom of Page)"/>
        <w:docPartUnique/>
      </w:docPartObj>
    </w:sdtPr>
    <w:sdtContent>
      <w:p w:rsidR="00F97E8F" w:rsidRDefault="00DD126C">
        <w:pPr>
          <w:pStyle w:val="Pidipagina"/>
          <w:jc w:val="right"/>
        </w:pPr>
        <w:fldSimple w:instr=" PAGE   \* MERGEFORMAT ">
          <w:r w:rsidR="00160B7F">
            <w:rPr>
              <w:noProof/>
            </w:rPr>
            <w:t>5</w:t>
          </w:r>
        </w:fldSimple>
      </w:p>
    </w:sdtContent>
  </w:sdt>
  <w:p w:rsidR="00F97E8F" w:rsidRDefault="00F97E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E8F" w:rsidRDefault="00F97E8F" w:rsidP="00CD7387">
      <w:pPr>
        <w:spacing w:after="0" w:line="240" w:lineRule="auto"/>
      </w:pPr>
      <w:r>
        <w:separator/>
      </w:r>
    </w:p>
  </w:footnote>
  <w:footnote w:type="continuationSeparator" w:id="1">
    <w:p w:rsidR="00F97E8F" w:rsidRDefault="00F97E8F" w:rsidP="00CD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8F" w:rsidRPr="001B23DE" w:rsidRDefault="00F97E8F" w:rsidP="001B23DE">
    <w:pPr>
      <w:autoSpaceDE w:val="0"/>
      <w:autoSpaceDN w:val="0"/>
      <w:adjustRightInd w:val="0"/>
      <w:spacing w:after="120" w:line="240" w:lineRule="auto"/>
      <w:rPr>
        <w:rFonts w:cs="Verdana"/>
        <w:b/>
        <w:bCs/>
        <w:color w:val="000000"/>
        <w:sz w:val="24"/>
        <w:szCs w:val="24"/>
      </w:rPr>
    </w:pPr>
    <w:r w:rsidRPr="00CD7387">
      <w:rPr>
        <w:noProof/>
      </w:rPr>
      <w:drawing>
        <wp:inline distT="0" distB="0" distL="0" distR="0">
          <wp:extent cx="3174521" cy="603250"/>
          <wp:effectExtent l="0" t="0" r="0" b="0"/>
          <wp:docPr id="2" name="Immagine 0" descr="nuovo logo AUSLBOLOGN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 AUSLBOLOGNA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0360" cy="61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Verdana"/>
        <w:bCs/>
        <w:color w:val="000000"/>
        <w:szCs w:val="24"/>
      </w:rPr>
      <w:tab/>
    </w:r>
    <w:r>
      <w:rPr>
        <w:rFonts w:cs="Verdana"/>
        <w:bCs/>
        <w:color w:val="000000"/>
        <w:szCs w:val="24"/>
      </w:rPr>
      <w:tab/>
    </w:r>
    <w:r w:rsidRPr="00702525">
      <w:rPr>
        <w:rFonts w:cs="Verdana"/>
        <w:bCs/>
        <w:color w:val="000000"/>
        <w:sz w:val="24"/>
        <w:szCs w:val="24"/>
      </w:rPr>
      <w:t xml:space="preserve">Regolamento Corporate </w:t>
    </w:r>
    <w:proofErr w:type="spellStart"/>
    <w:r w:rsidRPr="00702525">
      <w:rPr>
        <w:rFonts w:cs="Verdana"/>
        <w:bCs/>
        <w:color w:val="000000"/>
        <w:sz w:val="24"/>
        <w:szCs w:val="24"/>
      </w:rPr>
      <w:t>Carpooling</w:t>
    </w:r>
    <w:proofErr w:type="spellEnd"/>
  </w:p>
  <w:p w:rsidR="00F97E8F" w:rsidRDefault="00F97E8F">
    <w:pPr>
      <w:pStyle w:val="Intestazione"/>
    </w:pPr>
  </w:p>
  <w:p w:rsidR="00F97E8F" w:rsidRDefault="00F97E8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8F" w:rsidRDefault="00F97E8F">
    <w:pPr>
      <w:pStyle w:val="Intestazione"/>
    </w:pPr>
    <w:r w:rsidRPr="00B52C41">
      <w:rPr>
        <w:noProof/>
      </w:rPr>
      <w:drawing>
        <wp:inline distT="0" distB="0" distL="0" distR="0">
          <wp:extent cx="4339988" cy="982345"/>
          <wp:effectExtent l="0" t="0" r="0" b="0"/>
          <wp:docPr id="1" name="Immagine 0" descr="nuovo logo AUSLBOLOGN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 AUSLBOLOGNA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91481" cy="9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DE4"/>
    <w:multiLevelType w:val="hybridMultilevel"/>
    <w:tmpl w:val="C0E493D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F1003"/>
    <w:multiLevelType w:val="hybridMultilevel"/>
    <w:tmpl w:val="E8720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B1894"/>
    <w:multiLevelType w:val="hybridMultilevel"/>
    <w:tmpl w:val="40DC9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162DA"/>
    <w:multiLevelType w:val="hybridMultilevel"/>
    <w:tmpl w:val="470648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CE4896"/>
    <w:multiLevelType w:val="hybridMultilevel"/>
    <w:tmpl w:val="19A2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917D6"/>
    <w:multiLevelType w:val="hybridMultilevel"/>
    <w:tmpl w:val="587A9A2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70747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9E66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92B1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1CB4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9EE9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A662B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A4A6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AE43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6E6452D3"/>
    <w:multiLevelType w:val="hybridMultilevel"/>
    <w:tmpl w:val="4A922D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8C9848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CE60B5"/>
    <w:multiLevelType w:val="hybridMultilevel"/>
    <w:tmpl w:val="98B0F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97649"/>
    <w:multiLevelType w:val="hybridMultilevel"/>
    <w:tmpl w:val="3FF025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216"/>
    <w:rsid w:val="00001321"/>
    <w:rsid w:val="00002238"/>
    <w:rsid w:val="000032B0"/>
    <w:rsid w:val="00003702"/>
    <w:rsid w:val="00003A76"/>
    <w:rsid w:val="000054AB"/>
    <w:rsid w:val="0000717A"/>
    <w:rsid w:val="000107D4"/>
    <w:rsid w:val="00013F1F"/>
    <w:rsid w:val="000153AD"/>
    <w:rsid w:val="00015C5F"/>
    <w:rsid w:val="00024711"/>
    <w:rsid w:val="00025294"/>
    <w:rsid w:val="00030176"/>
    <w:rsid w:val="00031DBA"/>
    <w:rsid w:val="000379F7"/>
    <w:rsid w:val="00040A47"/>
    <w:rsid w:val="00044562"/>
    <w:rsid w:val="00044C86"/>
    <w:rsid w:val="00053EC1"/>
    <w:rsid w:val="000565FD"/>
    <w:rsid w:val="00056FD6"/>
    <w:rsid w:val="00060BAD"/>
    <w:rsid w:val="00060E9F"/>
    <w:rsid w:val="000647BC"/>
    <w:rsid w:val="00071A00"/>
    <w:rsid w:val="00075BEA"/>
    <w:rsid w:val="00083053"/>
    <w:rsid w:val="00083BAB"/>
    <w:rsid w:val="000852C3"/>
    <w:rsid w:val="00087126"/>
    <w:rsid w:val="00087913"/>
    <w:rsid w:val="00090444"/>
    <w:rsid w:val="000935C2"/>
    <w:rsid w:val="00095F8F"/>
    <w:rsid w:val="00097A9D"/>
    <w:rsid w:val="000A08CD"/>
    <w:rsid w:val="000A5EB5"/>
    <w:rsid w:val="000B232E"/>
    <w:rsid w:val="000C01EB"/>
    <w:rsid w:val="000C2448"/>
    <w:rsid w:val="000C319C"/>
    <w:rsid w:val="000D627C"/>
    <w:rsid w:val="000F4331"/>
    <w:rsid w:val="0010789F"/>
    <w:rsid w:val="00110082"/>
    <w:rsid w:val="001101F2"/>
    <w:rsid w:val="00114534"/>
    <w:rsid w:val="00115CE0"/>
    <w:rsid w:val="00124FD9"/>
    <w:rsid w:val="001271EB"/>
    <w:rsid w:val="00127E05"/>
    <w:rsid w:val="001363D8"/>
    <w:rsid w:val="00141E91"/>
    <w:rsid w:val="00143027"/>
    <w:rsid w:val="0014675D"/>
    <w:rsid w:val="00153345"/>
    <w:rsid w:val="00160B7F"/>
    <w:rsid w:val="00161C92"/>
    <w:rsid w:val="001642A8"/>
    <w:rsid w:val="00164519"/>
    <w:rsid w:val="001649C0"/>
    <w:rsid w:val="0016759A"/>
    <w:rsid w:val="00170847"/>
    <w:rsid w:val="00172FBD"/>
    <w:rsid w:val="00174AE0"/>
    <w:rsid w:val="00175227"/>
    <w:rsid w:val="00177536"/>
    <w:rsid w:val="001802E8"/>
    <w:rsid w:val="00181A56"/>
    <w:rsid w:val="001830CF"/>
    <w:rsid w:val="001844CE"/>
    <w:rsid w:val="00184B05"/>
    <w:rsid w:val="00186824"/>
    <w:rsid w:val="00186D43"/>
    <w:rsid w:val="00193BCC"/>
    <w:rsid w:val="00194239"/>
    <w:rsid w:val="00194A37"/>
    <w:rsid w:val="00194F39"/>
    <w:rsid w:val="001979AF"/>
    <w:rsid w:val="001A2B25"/>
    <w:rsid w:val="001B1C77"/>
    <w:rsid w:val="001B23DE"/>
    <w:rsid w:val="001B6344"/>
    <w:rsid w:val="001C2999"/>
    <w:rsid w:val="001C50C3"/>
    <w:rsid w:val="001C6DD0"/>
    <w:rsid w:val="001D23F6"/>
    <w:rsid w:val="001E03DB"/>
    <w:rsid w:val="001E061F"/>
    <w:rsid w:val="001E0A13"/>
    <w:rsid w:val="001E20E6"/>
    <w:rsid w:val="001E5587"/>
    <w:rsid w:val="001E5E05"/>
    <w:rsid w:val="001E7468"/>
    <w:rsid w:val="001F282E"/>
    <w:rsid w:val="001F2BE7"/>
    <w:rsid w:val="001F66A5"/>
    <w:rsid w:val="00202CFB"/>
    <w:rsid w:val="00210898"/>
    <w:rsid w:val="00215DB3"/>
    <w:rsid w:val="002206AC"/>
    <w:rsid w:val="00223839"/>
    <w:rsid w:val="00227A69"/>
    <w:rsid w:val="00227E22"/>
    <w:rsid w:val="0023518A"/>
    <w:rsid w:val="002356DD"/>
    <w:rsid w:val="00235939"/>
    <w:rsid w:val="00247320"/>
    <w:rsid w:val="00247AF1"/>
    <w:rsid w:val="0026631B"/>
    <w:rsid w:val="00270296"/>
    <w:rsid w:val="00276C81"/>
    <w:rsid w:val="00282089"/>
    <w:rsid w:val="00282276"/>
    <w:rsid w:val="00282A55"/>
    <w:rsid w:val="002843B0"/>
    <w:rsid w:val="00284885"/>
    <w:rsid w:val="00286A98"/>
    <w:rsid w:val="00287558"/>
    <w:rsid w:val="0029008C"/>
    <w:rsid w:val="002926D6"/>
    <w:rsid w:val="00292C66"/>
    <w:rsid w:val="00295BA6"/>
    <w:rsid w:val="002962A2"/>
    <w:rsid w:val="002A0125"/>
    <w:rsid w:val="002A1685"/>
    <w:rsid w:val="002A1CC5"/>
    <w:rsid w:val="002A2FD4"/>
    <w:rsid w:val="002A518C"/>
    <w:rsid w:val="002A6632"/>
    <w:rsid w:val="002A75B2"/>
    <w:rsid w:val="002A7A6E"/>
    <w:rsid w:val="002A7F0C"/>
    <w:rsid w:val="002B1F1F"/>
    <w:rsid w:val="002B766F"/>
    <w:rsid w:val="002B7FBF"/>
    <w:rsid w:val="002C122F"/>
    <w:rsid w:val="002C2770"/>
    <w:rsid w:val="002C7588"/>
    <w:rsid w:val="002D084A"/>
    <w:rsid w:val="002D17BB"/>
    <w:rsid w:val="002D2FD7"/>
    <w:rsid w:val="002D3E11"/>
    <w:rsid w:val="002E58C1"/>
    <w:rsid w:val="002F4B6C"/>
    <w:rsid w:val="002F5508"/>
    <w:rsid w:val="0030034A"/>
    <w:rsid w:val="003016BA"/>
    <w:rsid w:val="00306ED2"/>
    <w:rsid w:val="00310415"/>
    <w:rsid w:val="00314A9F"/>
    <w:rsid w:val="0032054D"/>
    <w:rsid w:val="00320F45"/>
    <w:rsid w:val="00332DB9"/>
    <w:rsid w:val="003330DD"/>
    <w:rsid w:val="00336D06"/>
    <w:rsid w:val="00342840"/>
    <w:rsid w:val="00346AFF"/>
    <w:rsid w:val="00350997"/>
    <w:rsid w:val="00352EFF"/>
    <w:rsid w:val="00353E09"/>
    <w:rsid w:val="0035798E"/>
    <w:rsid w:val="00357FF2"/>
    <w:rsid w:val="003623EF"/>
    <w:rsid w:val="00367DAD"/>
    <w:rsid w:val="0037306C"/>
    <w:rsid w:val="00373AF8"/>
    <w:rsid w:val="00375291"/>
    <w:rsid w:val="003765EF"/>
    <w:rsid w:val="00376EDE"/>
    <w:rsid w:val="00384CF7"/>
    <w:rsid w:val="0038533F"/>
    <w:rsid w:val="00386E71"/>
    <w:rsid w:val="003923B7"/>
    <w:rsid w:val="003957C2"/>
    <w:rsid w:val="00395C89"/>
    <w:rsid w:val="00395CA0"/>
    <w:rsid w:val="00395FC1"/>
    <w:rsid w:val="0039719D"/>
    <w:rsid w:val="003A01D1"/>
    <w:rsid w:val="003A6176"/>
    <w:rsid w:val="003C0FC2"/>
    <w:rsid w:val="003C1B47"/>
    <w:rsid w:val="003C3264"/>
    <w:rsid w:val="003C3D73"/>
    <w:rsid w:val="003C5EAF"/>
    <w:rsid w:val="003D230E"/>
    <w:rsid w:val="003D40A2"/>
    <w:rsid w:val="003E459F"/>
    <w:rsid w:val="003E6CE7"/>
    <w:rsid w:val="003F3AD8"/>
    <w:rsid w:val="003F40BA"/>
    <w:rsid w:val="004015C9"/>
    <w:rsid w:val="004017C0"/>
    <w:rsid w:val="00402713"/>
    <w:rsid w:val="00402FE4"/>
    <w:rsid w:val="0040319F"/>
    <w:rsid w:val="00407703"/>
    <w:rsid w:val="00412A6E"/>
    <w:rsid w:val="0041354D"/>
    <w:rsid w:val="0041440B"/>
    <w:rsid w:val="004221BC"/>
    <w:rsid w:val="00422AF0"/>
    <w:rsid w:val="00426736"/>
    <w:rsid w:val="00430D56"/>
    <w:rsid w:val="00433014"/>
    <w:rsid w:val="004330ED"/>
    <w:rsid w:val="00437D27"/>
    <w:rsid w:val="004416EE"/>
    <w:rsid w:val="0044692E"/>
    <w:rsid w:val="0044744A"/>
    <w:rsid w:val="004512ED"/>
    <w:rsid w:val="0045219C"/>
    <w:rsid w:val="00454206"/>
    <w:rsid w:val="00457DB3"/>
    <w:rsid w:val="0046165E"/>
    <w:rsid w:val="00462B9E"/>
    <w:rsid w:val="00463684"/>
    <w:rsid w:val="004645B1"/>
    <w:rsid w:val="00466F31"/>
    <w:rsid w:val="00471353"/>
    <w:rsid w:val="00473A2F"/>
    <w:rsid w:val="00474FE1"/>
    <w:rsid w:val="00475279"/>
    <w:rsid w:val="00490652"/>
    <w:rsid w:val="00490D9F"/>
    <w:rsid w:val="004A10FD"/>
    <w:rsid w:val="004A6E16"/>
    <w:rsid w:val="004A79B2"/>
    <w:rsid w:val="004B0F02"/>
    <w:rsid w:val="004B29DB"/>
    <w:rsid w:val="004B2FA9"/>
    <w:rsid w:val="004C0545"/>
    <w:rsid w:val="004C23BE"/>
    <w:rsid w:val="004C3BD3"/>
    <w:rsid w:val="004C5EB4"/>
    <w:rsid w:val="004C79B6"/>
    <w:rsid w:val="004D40DB"/>
    <w:rsid w:val="004D76EC"/>
    <w:rsid w:val="004E194E"/>
    <w:rsid w:val="004E1A01"/>
    <w:rsid w:val="004E3D68"/>
    <w:rsid w:val="004E6B51"/>
    <w:rsid w:val="004F0D32"/>
    <w:rsid w:val="004F22EB"/>
    <w:rsid w:val="004F42CF"/>
    <w:rsid w:val="004F65FB"/>
    <w:rsid w:val="0050100C"/>
    <w:rsid w:val="00501DB2"/>
    <w:rsid w:val="00503202"/>
    <w:rsid w:val="00503E01"/>
    <w:rsid w:val="00503ECD"/>
    <w:rsid w:val="0050757B"/>
    <w:rsid w:val="005107F7"/>
    <w:rsid w:val="005110C5"/>
    <w:rsid w:val="00511261"/>
    <w:rsid w:val="005205A2"/>
    <w:rsid w:val="00520839"/>
    <w:rsid w:val="00521FCA"/>
    <w:rsid w:val="005221F7"/>
    <w:rsid w:val="005224C2"/>
    <w:rsid w:val="00525E54"/>
    <w:rsid w:val="00526986"/>
    <w:rsid w:val="0052702D"/>
    <w:rsid w:val="00527FBC"/>
    <w:rsid w:val="00531940"/>
    <w:rsid w:val="00532640"/>
    <w:rsid w:val="0053461C"/>
    <w:rsid w:val="005359B2"/>
    <w:rsid w:val="005430E7"/>
    <w:rsid w:val="00544D26"/>
    <w:rsid w:val="00546546"/>
    <w:rsid w:val="005476A9"/>
    <w:rsid w:val="00550EF3"/>
    <w:rsid w:val="00552614"/>
    <w:rsid w:val="00552D7B"/>
    <w:rsid w:val="00553543"/>
    <w:rsid w:val="005552B1"/>
    <w:rsid w:val="00555336"/>
    <w:rsid w:val="005567A3"/>
    <w:rsid w:val="0056073C"/>
    <w:rsid w:val="00562286"/>
    <w:rsid w:val="00563E61"/>
    <w:rsid w:val="00565E09"/>
    <w:rsid w:val="00566345"/>
    <w:rsid w:val="00570012"/>
    <w:rsid w:val="005770D0"/>
    <w:rsid w:val="00581B49"/>
    <w:rsid w:val="005909FB"/>
    <w:rsid w:val="00593321"/>
    <w:rsid w:val="005940EC"/>
    <w:rsid w:val="005A1C2F"/>
    <w:rsid w:val="005A1FA6"/>
    <w:rsid w:val="005A21F5"/>
    <w:rsid w:val="005A460E"/>
    <w:rsid w:val="005A59C7"/>
    <w:rsid w:val="005A6ED1"/>
    <w:rsid w:val="005A7840"/>
    <w:rsid w:val="005B00FC"/>
    <w:rsid w:val="005B17FE"/>
    <w:rsid w:val="005B1A95"/>
    <w:rsid w:val="005B3F7C"/>
    <w:rsid w:val="005B697B"/>
    <w:rsid w:val="005B77B7"/>
    <w:rsid w:val="005D20D3"/>
    <w:rsid w:val="005E3FD5"/>
    <w:rsid w:val="005F05ED"/>
    <w:rsid w:val="005F1AAD"/>
    <w:rsid w:val="005F2BE6"/>
    <w:rsid w:val="005F3FF4"/>
    <w:rsid w:val="005F51E7"/>
    <w:rsid w:val="0060016C"/>
    <w:rsid w:val="00605324"/>
    <w:rsid w:val="0060572D"/>
    <w:rsid w:val="0061174F"/>
    <w:rsid w:val="006125D7"/>
    <w:rsid w:val="006241BE"/>
    <w:rsid w:val="006252F7"/>
    <w:rsid w:val="00625518"/>
    <w:rsid w:val="00630946"/>
    <w:rsid w:val="00633B23"/>
    <w:rsid w:val="00642869"/>
    <w:rsid w:val="00643635"/>
    <w:rsid w:val="0065035D"/>
    <w:rsid w:val="006506DD"/>
    <w:rsid w:val="006562D0"/>
    <w:rsid w:val="00666002"/>
    <w:rsid w:val="006716D9"/>
    <w:rsid w:val="00672C96"/>
    <w:rsid w:val="006747B3"/>
    <w:rsid w:val="00675F20"/>
    <w:rsid w:val="0067741B"/>
    <w:rsid w:val="00680A6E"/>
    <w:rsid w:val="0068235B"/>
    <w:rsid w:val="00683AC4"/>
    <w:rsid w:val="00684539"/>
    <w:rsid w:val="006851AD"/>
    <w:rsid w:val="00685EEC"/>
    <w:rsid w:val="00687CC9"/>
    <w:rsid w:val="00694E79"/>
    <w:rsid w:val="00695D44"/>
    <w:rsid w:val="006965E4"/>
    <w:rsid w:val="006978EC"/>
    <w:rsid w:val="00697993"/>
    <w:rsid w:val="006A183A"/>
    <w:rsid w:val="006B56F4"/>
    <w:rsid w:val="006B68CF"/>
    <w:rsid w:val="006B715A"/>
    <w:rsid w:val="006B75E3"/>
    <w:rsid w:val="006C19B6"/>
    <w:rsid w:val="006C23A4"/>
    <w:rsid w:val="006C2B31"/>
    <w:rsid w:val="006C64A8"/>
    <w:rsid w:val="006D6496"/>
    <w:rsid w:val="006E0D1B"/>
    <w:rsid w:val="006E25B2"/>
    <w:rsid w:val="006E37F8"/>
    <w:rsid w:val="006E5946"/>
    <w:rsid w:val="006E696C"/>
    <w:rsid w:val="006F28B4"/>
    <w:rsid w:val="006F55F8"/>
    <w:rsid w:val="006F598B"/>
    <w:rsid w:val="00702525"/>
    <w:rsid w:val="00704827"/>
    <w:rsid w:val="0070492E"/>
    <w:rsid w:val="00707543"/>
    <w:rsid w:val="00711407"/>
    <w:rsid w:val="00715593"/>
    <w:rsid w:val="0071745B"/>
    <w:rsid w:val="00721597"/>
    <w:rsid w:val="00722101"/>
    <w:rsid w:val="00727D9F"/>
    <w:rsid w:val="007359E0"/>
    <w:rsid w:val="00735FEE"/>
    <w:rsid w:val="0074123C"/>
    <w:rsid w:val="00742607"/>
    <w:rsid w:val="00744206"/>
    <w:rsid w:val="00745A6F"/>
    <w:rsid w:val="00746468"/>
    <w:rsid w:val="00746AF6"/>
    <w:rsid w:val="007472FD"/>
    <w:rsid w:val="007541C5"/>
    <w:rsid w:val="007579A1"/>
    <w:rsid w:val="00760634"/>
    <w:rsid w:val="00760D64"/>
    <w:rsid w:val="007709CA"/>
    <w:rsid w:val="00773C61"/>
    <w:rsid w:val="00774791"/>
    <w:rsid w:val="007762E3"/>
    <w:rsid w:val="00777688"/>
    <w:rsid w:val="00782594"/>
    <w:rsid w:val="00782C23"/>
    <w:rsid w:val="00783D9C"/>
    <w:rsid w:val="00784E39"/>
    <w:rsid w:val="00784F8E"/>
    <w:rsid w:val="00787989"/>
    <w:rsid w:val="00794A44"/>
    <w:rsid w:val="00794BDF"/>
    <w:rsid w:val="00797B9E"/>
    <w:rsid w:val="007A5AA8"/>
    <w:rsid w:val="007A6F01"/>
    <w:rsid w:val="007A79A4"/>
    <w:rsid w:val="007B1577"/>
    <w:rsid w:val="007B26CB"/>
    <w:rsid w:val="007B55D4"/>
    <w:rsid w:val="007B67BA"/>
    <w:rsid w:val="007C005B"/>
    <w:rsid w:val="007C7061"/>
    <w:rsid w:val="007D06FA"/>
    <w:rsid w:val="007D1FEB"/>
    <w:rsid w:val="007D7BD9"/>
    <w:rsid w:val="007E2466"/>
    <w:rsid w:val="007E25AF"/>
    <w:rsid w:val="007E3ACE"/>
    <w:rsid w:val="007E7BDA"/>
    <w:rsid w:val="007F1A4F"/>
    <w:rsid w:val="007F5FD4"/>
    <w:rsid w:val="007F611D"/>
    <w:rsid w:val="007F698D"/>
    <w:rsid w:val="007F72AF"/>
    <w:rsid w:val="00800872"/>
    <w:rsid w:val="00801F89"/>
    <w:rsid w:val="00804A86"/>
    <w:rsid w:val="00806841"/>
    <w:rsid w:val="00806C94"/>
    <w:rsid w:val="0080760B"/>
    <w:rsid w:val="00813D99"/>
    <w:rsid w:val="00813E17"/>
    <w:rsid w:val="00820B2B"/>
    <w:rsid w:val="008245F5"/>
    <w:rsid w:val="00825930"/>
    <w:rsid w:val="00825A5F"/>
    <w:rsid w:val="008320D5"/>
    <w:rsid w:val="00833EE3"/>
    <w:rsid w:val="00834604"/>
    <w:rsid w:val="008352A7"/>
    <w:rsid w:val="008352F1"/>
    <w:rsid w:val="00837CB7"/>
    <w:rsid w:val="00837E17"/>
    <w:rsid w:val="00841A13"/>
    <w:rsid w:val="00846493"/>
    <w:rsid w:val="00846844"/>
    <w:rsid w:val="00850B7D"/>
    <w:rsid w:val="008513F8"/>
    <w:rsid w:val="00853F31"/>
    <w:rsid w:val="00854592"/>
    <w:rsid w:val="008558B0"/>
    <w:rsid w:val="00855F5C"/>
    <w:rsid w:val="008570DF"/>
    <w:rsid w:val="00860F6E"/>
    <w:rsid w:val="008619D9"/>
    <w:rsid w:val="00863856"/>
    <w:rsid w:val="00877656"/>
    <w:rsid w:val="00883451"/>
    <w:rsid w:val="008844DB"/>
    <w:rsid w:val="00890DA7"/>
    <w:rsid w:val="00890F83"/>
    <w:rsid w:val="008A4216"/>
    <w:rsid w:val="008A4704"/>
    <w:rsid w:val="008A50B5"/>
    <w:rsid w:val="008A792E"/>
    <w:rsid w:val="008B0369"/>
    <w:rsid w:val="008B08CB"/>
    <w:rsid w:val="008B0C29"/>
    <w:rsid w:val="008B1BD9"/>
    <w:rsid w:val="008C31B2"/>
    <w:rsid w:val="008D11C1"/>
    <w:rsid w:val="008D5F11"/>
    <w:rsid w:val="008E3816"/>
    <w:rsid w:val="008F14B4"/>
    <w:rsid w:val="008F283A"/>
    <w:rsid w:val="008F2A47"/>
    <w:rsid w:val="008F2D2C"/>
    <w:rsid w:val="008F7EE1"/>
    <w:rsid w:val="00900864"/>
    <w:rsid w:val="00906335"/>
    <w:rsid w:val="00906F8B"/>
    <w:rsid w:val="00911EBA"/>
    <w:rsid w:val="00911F90"/>
    <w:rsid w:val="0091317F"/>
    <w:rsid w:val="00913C4F"/>
    <w:rsid w:val="009215A5"/>
    <w:rsid w:val="00921810"/>
    <w:rsid w:val="00923042"/>
    <w:rsid w:val="009261AF"/>
    <w:rsid w:val="009352D6"/>
    <w:rsid w:val="009412EC"/>
    <w:rsid w:val="009424CA"/>
    <w:rsid w:val="00943DFE"/>
    <w:rsid w:val="00955BC5"/>
    <w:rsid w:val="00963416"/>
    <w:rsid w:val="00963FCA"/>
    <w:rsid w:val="009645D5"/>
    <w:rsid w:val="00966461"/>
    <w:rsid w:val="009666EE"/>
    <w:rsid w:val="00967067"/>
    <w:rsid w:val="009676B7"/>
    <w:rsid w:val="00970DEE"/>
    <w:rsid w:val="00973123"/>
    <w:rsid w:val="00975115"/>
    <w:rsid w:val="009754E6"/>
    <w:rsid w:val="00985BD5"/>
    <w:rsid w:val="0098674B"/>
    <w:rsid w:val="00986EAA"/>
    <w:rsid w:val="00987B94"/>
    <w:rsid w:val="00993FBD"/>
    <w:rsid w:val="00995518"/>
    <w:rsid w:val="009969A0"/>
    <w:rsid w:val="00996C9C"/>
    <w:rsid w:val="009A1291"/>
    <w:rsid w:val="009A169D"/>
    <w:rsid w:val="009A566A"/>
    <w:rsid w:val="009A64A8"/>
    <w:rsid w:val="009A7BDB"/>
    <w:rsid w:val="009B0967"/>
    <w:rsid w:val="009B3473"/>
    <w:rsid w:val="009B4F10"/>
    <w:rsid w:val="009B4FB7"/>
    <w:rsid w:val="009B7264"/>
    <w:rsid w:val="009C39B3"/>
    <w:rsid w:val="009D1BBC"/>
    <w:rsid w:val="009D53BF"/>
    <w:rsid w:val="009E061A"/>
    <w:rsid w:val="009E5EC1"/>
    <w:rsid w:val="009E754F"/>
    <w:rsid w:val="009E7782"/>
    <w:rsid w:val="009E7D55"/>
    <w:rsid w:val="009F0465"/>
    <w:rsid w:val="009F3C60"/>
    <w:rsid w:val="009F67AB"/>
    <w:rsid w:val="00A04BAF"/>
    <w:rsid w:val="00A06C58"/>
    <w:rsid w:val="00A07594"/>
    <w:rsid w:val="00A079A9"/>
    <w:rsid w:val="00A125C0"/>
    <w:rsid w:val="00A1411C"/>
    <w:rsid w:val="00A1568F"/>
    <w:rsid w:val="00A165CF"/>
    <w:rsid w:val="00A232D3"/>
    <w:rsid w:val="00A53C2E"/>
    <w:rsid w:val="00A62CB9"/>
    <w:rsid w:val="00A63618"/>
    <w:rsid w:val="00A65D51"/>
    <w:rsid w:val="00A660C5"/>
    <w:rsid w:val="00A6618D"/>
    <w:rsid w:val="00A756E8"/>
    <w:rsid w:val="00A76884"/>
    <w:rsid w:val="00A809E3"/>
    <w:rsid w:val="00A86FC9"/>
    <w:rsid w:val="00A871DB"/>
    <w:rsid w:val="00A87C83"/>
    <w:rsid w:val="00A90D55"/>
    <w:rsid w:val="00A961BF"/>
    <w:rsid w:val="00A9642C"/>
    <w:rsid w:val="00AA20C6"/>
    <w:rsid w:val="00AA5BE6"/>
    <w:rsid w:val="00AA7ABF"/>
    <w:rsid w:val="00AB5245"/>
    <w:rsid w:val="00AB7B33"/>
    <w:rsid w:val="00AC083A"/>
    <w:rsid w:val="00AC7438"/>
    <w:rsid w:val="00AD148B"/>
    <w:rsid w:val="00AD14E2"/>
    <w:rsid w:val="00AD163D"/>
    <w:rsid w:val="00AD2DA7"/>
    <w:rsid w:val="00AD361E"/>
    <w:rsid w:val="00AD42A6"/>
    <w:rsid w:val="00AD4D32"/>
    <w:rsid w:val="00AD5066"/>
    <w:rsid w:val="00AE0D5D"/>
    <w:rsid w:val="00AE20D3"/>
    <w:rsid w:val="00AE3DD3"/>
    <w:rsid w:val="00AE3E0C"/>
    <w:rsid w:val="00AF4609"/>
    <w:rsid w:val="00B00D96"/>
    <w:rsid w:val="00B0326F"/>
    <w:rsid w:val="00B060BA"/>
    <w:rsid w:val="00B06F76"/>
    <w:rsid w:val="00B07349"/>
    <w:rsid w:val="00B07E19"/>
    <w:rsid w:val="00B1014A"/>
    <w:rsid w:val="00B1209B"/>
    <w:rsid w:val="00B2016C"/>
    <w:rsid w:val="00B23228"/>
    <w:rsid w:val="00B23F5C"/>
    <w:rsid w:val="00B240C0"/>
    <w:rsid w:val="00B271EB"/>
    <w:rsid w:val="00B47DD5"/>
    <w:rsid w:val="00B50B9F"/>
    <w:rsid w:val="00B52059"/>
    <w:rsid w:val="00B52C41"/>
    <w:rsid w:val="00B5302E"/>
    <w:rsid w:val="00B55FE6"/>
    <w:rsid w:val="00B60078"/>
    <w:rsid w:val="00B65873"/>
    <w:rsid w:val="00B6596D"/>
    <w:rsid w:val="00B65D39"/>
    <w:rsid w:val="00B65FB8"/>
    <w:rsid w:val="00B667F6"/>
    <w:rsid w:val="00B70E62"/>
    <w:rsid w:val="00B728FD"/>
    <w:rsid w:val="00B73729"/>
    <w:rsid w:val="00B7495A"/>
    <w:rsid w:val="00B811CE"/>
    <w:rsid w:val="00B9061C"/>
    <w:rsid w:val="00B940D7"/>
    <w:rsid w:val="00B95E39"/>
    <w:rsid w:val="00B96C99"/>
    <w:rsid w:val="00BA0DF4"/>
    <w:rsid w:val="00BA2490"/>
    <w:rsid w:val="00BA2985"/>
    <w:rsid w:val="00BA307D"/>
    <w:rsid w:val="00BA6B7C"/>
    <w:rsid w:val="00BA701A"/>
    <w:rsid w:val="00BA7C1F"/>
    <w:rsid w:val="00BB0962"/>
    <w:rsid w:val="00BB1A9A"/>
    <w:rsid w:val="00BB33D9"/>
    <w:rsid w:val="00BB4997"/>
    <w:rsid w:val="00BB4A32"/>
    <w:rsid w:val="00BB5E3F"/>
    <w:rsid w:val="00BC012E"/>
    <w:rsid w:val="00BC1223"/>
    <w:rsid w:val="00BC1B07"/>
    <w:rsid w:val="00BC4538"/>
    <w:rsid w:val="00BC5672"/>
    <w:rsid w:val="00BC74C7"/>
    <w:rsid w:val="00BD037A"/>
    <w:rsid w:val="00BD1CC5"/>
    <w:rsid w:val="00BD3B66"/>
    <w:rsid w:val="00BD5081"/>
    <w:rsid w:val="00BD6259"/>
    <w:rsid w:val="00BE017D"/>
    <w:rsid w:val="00BE1DD1"/>
    <w:rsid w:val="00BE2CB2"/>
    <w:rsid w:val="00BF023E"/>
    <w:rsid w:val="00BF13DF"/>
    <w:rsid w:val="00BF1B25"/>
    <w:rsid w:val="00C00FD2"/>
    <w:rsid w:val="00C0105C"/>
    <w:rsid w:val="00C02E81"/>
    <w:rsid w:val="00C04642"/>
    <w:rsid w:val="00C04699"/>
    <w:rsid w:val="00C07073"/>
    <w:rsid w:val="00C07D95"/>
    <w:rsid w:val="00C2058B"/>
    <w:rsid w:val="00C21B18"/>
    <w:rsid w:val="00C26982"/>
    <w:rsid w:val="00C35C3D"/>
    <w:rsid w:val="00C379CA"/>
    <w:rsid w:val="00C529C0"/>
    <w:rsid w:val="00C56213"/>
    <w:rsid w:val="00C56326"/>
    <w:rsid w:val="00C62F82"/>
    <w:rsid w:val="00C65FDA"/>
    <w:rsid w:val="00C67261"/>
    <w:rsid w:val="00C71927"/>
    <w:rsid w:val="00C71F09"/>
    <w:rsid w:val="00C80EE1"/>
    <w:rsid w:val="00C844FC"/>
    <w:rsid w:val="00C8484F"/>
    <w:rsid w:val="00C9444B"/>
    <w:rsid w:val="00C96B42"/>
    <w:rsid w:val="00CA23A3"/>
    <w:rsid w:val="00CB1A90"/>
    <w:rsid w:val="00CB4953"/>
    <w:rsid w:val="00CB6628"/>
    <w:rsid w:val="00CB7F6B"/>
    <w:rsid w:val="00CC25A9"/>
    <w:rsid w:val="00CC5F91"/>
    <w:rsid w:val="00CD4616"/>
    <w:rsid w:val="00CD7387"/>
    <w:rsid w:val="00CE043C"/>
    <w:rsid w:val="00CE1E76"/>
    <w:rsid w:val="00CE3BA2"/>
    <w:rsid w:val="00CF051A"/>
    <w:rsid w:val="00CF5026"/>
    <w:rsid w:val="00D0176A"/>
    <w:rsid w:val="00D02CFB"/>
    <w:rsid w:val="00D0586A"/>
    <w:rsid w:val="00D249A5"/>
    <w:rsid w:val="00D254AF"/>
    <w:rsid w:val="00D27D98"/>
    <w:rsid w:val="00D30473"/>
    <w:rsid w:val="00D358C7"/>
    <w:rsid w:val="00D37F96"/>
    <w:rsid w:val="00D413AB"/>
    <w:rsid w:val="00D55248"/>
    <w:rsid w:val="00D672EF"/>
    <w:rsid w:val="00D7027E"/>
    <w:rsid w:val="00D70285"/>
    <w:rsid w:val="00D73540"/>
    <w:rsid w:val="00D8264E"/>
    <w:rsid w:val="00D86058"/>
    <w:rsid w:val="00D9305E"/>
    <w:rsid w:val="00D960AC"/>
    <w:rsid w:val="00D970A1"/>
    <w:rsid w:val="00DA03F2"/>
    <w:rsid w:val="00DA0718"/>
    <w:rsid w:val="00DA5429"/>
    <w:rsid w:val="00DA7E9A"/>
    <w:rsid w:val="00DB1E14"/>
    <w:rsid w:val="00DB480F"/>
    <w:rsid w:val="00DC739A"/>
    <w:rsid w:val="00DD126C"/>
    <w:rsid w:val="00DD2984"/>
    <w:rsid w:val="00DD4413"/>
    <w:rsid w:val="00DE425D"/>
    <w:rsid w:val="00DF02B8"/>
    <w:rsid w:val="00E03620"/>
    <w:rsid w:val="00E06502"/>
    <w:rsid w:val="00E11FA0"/>
    <w:rsid w:val="00E12141"/>
    <w:rsid w:val="00E1260E"/>
    <w:rsid w:val="00E1540B"/>
    <w:rsid w:val="00E15481"/>
    <w:rsid w:val="00E16CA4"/>
    <w:rsid w:val="00E17CE1"/>
    <w:rsid w:val="00E20719"/>
    <w:rsid w:val="00E225D5"/>
    <w:rsid w:val="00E234F4"/>
    <w:rsid w:val="00E31057"/>
    <w:rsid w:val="00E349DC"/>
    <w:rsid w:val="00E40FF5"/>
    <w:rsid w:val="00E50F12"/>
    <w:rsid w:val="00E5252D"/>
    <w:rsid w:val="00E616A4"/>
    <w:rsid w:val="00E63BD6"/>
    <w:rsid w:val="00E7344E"/>
    <w:rsid w:val="00E751D6"/>
    <w:rsid w:val="00E7695C"/>
    <w:rsid w:val="00E83898"/>
    <w:rsid w:val="00E83F05"/>
    <w:rsid w:val="00E851BD"/>
    <w:rsid w:val="00E8588F"/>
    <w:rsid w:val="00E937AA"/>
    <w:rsid w:val="00EA3F4A"/>
    <w:rsid w:val="00EA4E16"/>
    <w:rsid w:val="00EA636F"/>
    <w:rsid w:val="00EB127C"/>
    <w:rsid w:val="00EB1543"/>
    <w:rsid w:val="00EB16F6"/>
    <w:rsid w:val="00EB3A01"/>
    <w:rsid w:val="00EB64FB"/>
    <w:rsid w:val="00EC13ED"/>
    <w:rsid w:val="00EC2DD5"/>
    <w:rsid w:val="00EC472E"/>
    <w:rsid w:val="00EC6292"/>
    <w:rsid w:val="00ED3DB7"/>
    <w:rsid w:val="00EE2234"/>
    <w:rsid w:val="00EE5AD7"/>
    <w:rsid w:val="00EE7B36"/>
    <w:rsid w:val="00EF15E4"/>
    <w:rsid w:val="00EF2AF8"/>
    <w:rsid w:val="00EF649A"/>
    <w:rsid w:val="00EF7772"/>
    <w:rsid w:val="00F01A52"/>
    <w:rsid w:val="00F06059"/>
    <w:rsid w:val="00F13067"/>
    <w:rsid w:val="00F14D17"/>
    <w:rsid w:val="00F14E77"/>
    <w:rsid w:val="00F21357"/>
    <w:rsid w:val="00F21987"/>
    <w:rsid w:val="00F22C39"/>
    <w:rsid w:val="00F25CC5"/>
    <w:rsid w:val="00F27DC3"/>
    <w:rsid w:val="00F33B3A"/>
    <w:rsid w:val="00F42E32"/>
    <w:rsid w:val="00F4439E"/>
    <w:rsid w:val="00F45173"/>
    <w:rsid w:val="00F55763"/>
    <w:rsid w:val="00F709CB"/>
    <w:rsid w:val="00F77B7E"/>
    <w:rsid w:val="00F812F6"/>
    <w:rsid w:val="00F8792D"/>
    <w:rsid w:val="00F879F6"/>
    <w:rsid w:val="00F909B2"/>
    <w:rsid w:val="00F934CB"/>
    <w:rsid w:val="00F93786"/>
    <w:rsid w:val="00F93F09"/>
    <w:rsid w:val="00F96433"/>
    <w:rsid w:val="00F96A5A"/>
    <w:rsid w:val="00F96F53"/>
    <w:rsid w:val="00F97E8F"/>
    <w:rsid w:val="00FA0CBD"/>
    <w:rsid w:val="00FA2470"/>
    <w:rsid w:val="00FA38FF"/>
    <w:rsid w:val="00FA7346"/>
    <w:rsid w:val="00FA74FA"/>
    <w:rsid w:val="00FB14EC"/>
    <w:rsid w:val="00FB1CEA"/>
    <w:rsid w:val="00FB578F"/>
    <w:rsid w:val="00FB7C0A"/>
    <w:rsid w:val="00FC2492"/>
    <w:rsid w:val="00FC661C"/>
    <w:rsid w:val="00FD0362"/>
    <w:rsid w:val="00FD050F"/>
    <w:rsid w:val="00FD0DBE"/>
    <w:rsid w:val="00FD1998"/>
    <w:rsid w:val="00FD1D74"/>
    <w:rsid w:val="00FD2EE7"/>
    <w:rsid w:val="00FF2C83"/>
    <w:rsid w:val="00FF45E8"/>
    <w:rsid w:val="00FF5B9D"/>
    <w:rsid w:val="00FF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FCA"/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1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0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33B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4F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5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061F"/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2AF0"/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33B23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0"/>
    </w:rPr>
  </w:style>
  <w:style w:type="paragraph" w:styleId="Intestazione">
    <w:name w:val="header"/>
    <w:basedOn w:val="Normale"/>
    <w:link w:val="IntestazioneCarattere"/>
    <w:unhideWhenUsed/>
    <w:rsid w:val="00CD7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387"/>
  </w:style>
  <w:style w:type="paragraph" w:styleId="Pidipagina">
    <w:name w:val="footer"/>
    <w:basedOn w:val="Normale"/>
    <w:link w:val="PidipaginaCarattere"/>
    <w:uiPriority w:val="99"/>
    <w:unhideWhenUsed/>
    <w:rsid w:val="00CD7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387"/>
  </w:style>
  <w:style w:type="paragraph" w:styleId="Sottotitolo">
    <w:name w:val="Subtitle"/>
    <w:basedOn w:val="Normale"/>
    <w:next w:val="Normale"/>
    <w:link w:val="SottotitoloCarattere"/>
    <w:uiPriority w:val="11"/>
    <w:qFormat/>
    <w:rsid w:val="00CD73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73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8352F1"/>
    <w:rPr>
      <w:i/>
      <w:iCs/>
      <w:color w:val="808080" w:themeColor="text1" w:themeTint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1CC5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table" w:styleId="Grigliatabella">
    <w:name w:val="Table Grid"/>
    <w:basedOn w:val="Tabellanormale"/>
    <w:uiPriority w:val="59"/>
    <w:rsid w:val="00446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3E17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3E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3E17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7E7BDA"/>
  </w:style>
  <w:style w:type="character" w:styleId="Enfasigrassetto">
    <w:name w:val="Strong"/>
    <w:basedOn w:val="Carpredefinitoparagrafo"/>
    <w:uiPriority w:val="22"/>
    <w:qFormat/>
    <w:rsid w:val="007E7BDA"/>
    <w:rPr>
      <w:b/>
      <w:bCs/>
    </w:rPr>
  </w:style>
  <w:style w:type="paragraph" w:customStyle="1" w:styleId="ListParagraph1">
    <w:name w:val="List Paragraph1"/>
    <w:basedOn w:val="Normale"/>
    <w:uiPriority w:val="34"/>
    <w:qFormat/>
    <w:rsid w:val="00320F45"/>
    <w:pPr>
      <w:spacing w:after="0" w:line="240" w:lineRule="auto"/>
      <w:ind w:left="720"/>
    </w:pPr>
    <w:rPr>
      <w:rFonts w:ascii="BSO Palatino" w:eastAsia="Times New Roman" w:hAnsi="BSO Palatino" w:cs="Times New Roman"/>
      <w:sz w:val="22"/>
      <w:szCs w:val="20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D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D17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D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D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D1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F3C60"/>
    <w:pPr>
      <w:spacing w:after="0" w:line="240" w:lineRule="auto"/>
    </w:pPr>
    <w:rPr>
      <w:sz w:val="20"/>
    </w:rPr>
  </w:style>
  <w:style w:type="paragraph" w:styleId="Titolo">
    <w:name w:val="Title"/>
    <w:basedOn w:val="Normale"/>
    <w:next w:val="Normale"/>
    <w:link w:val="TitoloCarattere"/>
    <w:qFormat/>
    <w:rsid w:val="00395CA0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95CA0"/>
    <w:rPr>
      <w:rFonts w:eastAsiaTheme="majorEastAsia" w:cstheme="majorBidi"/>
      <w:b/>
      <w:bCs/>
      <w:kern w:val="28"/>
      <w:sz w:val="32"/>
      <w:szCs w:val="32"/>
    </w:rPr>
  </w:style>
  <w:style w:type="character" w:styleId="Collegamentoipertestuale">
    <w:name w:val="Hyperlink"/>
    <w:uiPriority w:val="99"/>
    <w:rsid w:val="001649C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8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05A2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epooler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epooler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pool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6DB627E0BD1045BBC3124FCD20533A" ma:contentTypeVersion="7" ma:contentTypeDescription="Creare un nuovo documento." ma:contentTypeScope="" ma:versionID="60a12346e120f087c18d11cb7c5b2d59">
  <xsd:schema xmlns:xsd="http://www.w3.org/2001/XMLSchema" xmlns:xs="http://www.w3.org/2001/XMLSchema" xmlns:p="http://schemas.microsoft.com/office/2006/metadata/properties" xmlns:ns2="be4ba0fc-4f86-4e79-b430-044e11ec84a9" xmlns:ns3="17faa58f-104d-45ea-9e7c-f2c4c4d480d3" targetNamespace="http://schemas.microsoft.com/office/2006/metadata/properties" ma:root="true" ma:fieldsID="7a372ded7a23e237b67847398494e8b2" ns2:_="" ns3:_="">
    <xsd:import namespace="be4ba0fc-4f86-4e79-b430-044e11ec84a9"/>
    <xsd:import namespace="17faa58f-104d-45ea-9e7c-f2c4c4d480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ba0fc-4f86-4e79-b430-044e11ec84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aa58f-104d-45ea-9e7c-f2c4c4d48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C36B-9A42-47CA-8E9D-70E23F149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B66FA6-41A6-4372-852E-2354579CF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ba0fc-4f86-4e79-b430-044e11ec84a9"/>
    <ds:schemaRef ds:uri="17faa58f-104d-45ea-9e7c-f2c4c4d48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A0846-27BB-453B-B888-9A47C0650A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31223F-9B2A-4241-9035-99F83B2D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6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AUSL Bologna</Company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Santamaria</dc:creator>
  <cp:keywords/>
  <dc:description/>
  <cp:lastModifiedBy>utente</cp:lastModifiedBy>
  <cp:revision>24</cp:revision>
  <cp:lastPrinted>2018-07-27T07:57:00Z</cp:lastPrinted>
  <dcterms:created xsi:type="dcterms:W3CDTF">2018-07-27T08:05:00Z</dcterms:created>
  <dcterms:modified xsi:type="dcterms:W3CDTF">2019-05-14T12:51:00Z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0x010100D86DB627E0BD1045BBC3124FCD20533A</vt:lpwstr>
  </property>
</Properties>
</file>